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709" w14:textId="77777777" w:rsidR="00EE4F1B" w:rsidRPr="008D10E2" w:rsidRDefault="00EE4F1B" w:rsidP="00A21095">
      <w:pPr>
        <w:tabs>
          <w:tab w:val="num" w:pos="0"/>
        </w:tabs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Na podlagi </w:t>
      </w:r>
      <w:r w:rsidR="001D3031" w:rsidRPr="008D10E2">
        <w:rPr>
          <w:rFonts w:ascii="Times New Roman" w:hAnsi="Times New Roman"/>
          <w:sz w:val="24"/>
          <w:szCs w:val="24"/>
        </w:rPr>
        <w:t>51</w:t>
      </w:r>
      <w:r w:rsidRPr="008D10E2">
        <w:rPr>
          <w:rFonts w:ascii="Times New Roman" w:hAnsi="Times New Roman"/>
          <w:sz w:val="24"/>
          <w:szCs w:val="24"/>
        </w:rPr>
        <w:t>. člena Zakona o stvarnem premoženju države in samoupravnih lokalnih skupnosti (</w:t>
      </w:r>
      <w:r w:rsidR="001D3031" w:rsidRPr="008D10E2">
        <w:rPr>
          <w:rFonts w:ascii="Times New Roman" w:hAnsi="Times New Roman"/>
          <w:sz w:val="24"/>
          <w:szCs w:val="24"/>
        </w:rPr>
        <w:t xml:space="preserve">Uradni list RS, št. </w:t>
      </w:r>
      <w:hyperlink r:id="rId8" w:tgtFrame="_blank" w:tooltip="Zakon o stvarnem premoženju države in samoupravnih lokalnih skupnosti (ZSPDSLS-1)" w:history="1">
        <w:r w:rsidR="001D3031" w:rsidRPr="008D10E2">
          <w:rPr>
            <w:rFonts w:ascii="Times New Roman" w:hAnsi="Times New Roman"/>
            <w:sz w:val="24"/>
            <w:szCs w:val="24"/>
          </w:rPr>
          <w:t>11/18</w:t>
        </w:r>
      </w:hyperlink>
      <w:r w:rsidR="001D3031" w:rsidRPr="008D10E2">
        <w:rPr>
          <w:rFonts w:ascii="Times New Roman" w:hAnsi="Times New Roman"/>
          <w:sz w:val="24"/>
          <w:szCs w:val="24"/>
        </w:rPr>
        <w:t xml:space="preserve">) </w:t>
      </w:r>
      <w:r w:rsidRPr="008D10E2">
        <w:rPr>
          <w:rFonts w:ascii="Times New Roman" w:hAnsi="Times New Roman"/>
          <w:sz w:val="24"/>
          <w:szCs w:val="24"/>
        </w:rPr>
        <w:t xml:space="preserve">in </w:t>
      </w:r>
      <w:r w:rsidR="001D3031" w:rsidRPr="008D10E2">
        <w:rPr>
          <w:rFonts w:ascii="Times New Roman" w:hAnsi="Times New Roman"/>
          <w:sz w:val="24"/>
          <w:szCs w:val="24"/>
        </w:rPr>
        <w:t>16</w:t>
      </w:r>
      <w:r w:rsidRPr="008D10E2">
        <w:rPr>
          <w:rFonts w:ascii="Times New Roman" w:hAnsi="Times New Roman"/>
          <w:sz w:val="24"/>
          <w:szCs w:val="24"/>
        </w:rPr>
        <w:t>. člena Uredbe o stvarnem premoženju države in samoupravnih lokalnih skupnosti (</w:t>
      </w:r>
      <w:r w:rsidR="001D3031" w:rsidRPr="008D10E2">
        <w:rPr>
          <w:rFonts w:ascii="Times New Roman" w:hAnsi="Times New Roman"/>
          <w:sz w:val="24"/>
          <w:szCs w:val="24"/>
        </w:rPr>
        <w:t xml:space="preserve">Uradni list RS, št. </w:t>
      </w:r>
      <w:hyperlink r:id="rId9" w:tgtFrame="_blank" w:tooltip="Uredba o stvarnem premoženju države in samoupravnih lokalnih skupnosti" w:history="1">
        <w:r w:rsidR="001D3031" w:rsidRPr="008D10E2">
          <w:rPr>
            <w:rFonts w:ascii="Times New Roman" w:hAnsi="Times New Roman"/>
            <w:sz w:val="24"/>
            <w:szCs w:val="24"/>
          </w:rPr>
          <w:t>31/18</w:t>
        </w:r>
      </w:hyperlink>
      <w:r w:rsidR="001D3031" w:rsidRPr="008D10E2">
        <w:rPr>
          <w:rFonts w:ascii="Times New Roman" w:hAnsi="Times New Roman"/>
          <w:sz w:val="24"/>
          <w:szCs w:val="24"/>
        </w:rPr>
        <w:t>)</w:t>
      </w:r>
      <w:r w:rsidRPr="008D10E2">
        <w:rPr>
          <w:rFonts w:ascii="Times New Roman" w:hAnsi="Times New Roman"/>
          <w:sz w:val="24"/>
          <w:szCs w:val="24"/>
        </w:rPr>
        <w:t xml:space="preserve">, Komunala, javno podjetje d.o.o., Kopališka ulica 2, 9000 Murska Sobota, objavlja </w:t>
      </w:r>
      <w:r w:rsidR="0040283C" w:rsidRPr="008D10E2">
        <w:rPr>
          <w:rFonts w:ascii="Times New Roman" w:hAnsi="Times New Roman"/>
          <w:sz w:val="24"/>
          <w:szCs w:val="24"/>
        </w:rPr>
        <w:t xml:space="preserve">na svoji spletni strani </w:t>
      </w:r>
    </w:p>
    <w:p w14:paraId="3839C499" w14:textId="77777777" w:rsidR="00765065" w:rsidRPr="008D10E2" w:rsidRDefault="00765065" w:rsidP="00A21095">
      <w:pPr>
        <w:tabs>
          <w:tab w:val="num" w:pos="0"/>
        </w:tabs>
        <w:ind w:right="-168"/>
        <w:jc w:val="center"/>
        <w:rPr>
          <w:rFonts w:ascii="Times New Roman" w:hAnsi="Times New Roman"/>
          <w:sz w:val="24"/>
          <w:szCs w:val="24"/>
        </w:rPr>
      </w:pPr>
    </w:p>
    <w:p w14:paraId="1B38017E" w14:textId="77777777" w:rsidR="00EE4F1B" w:rsidRPr="003B3222" w:rsidRDefault="00EE4F1B" w:rsidP="00A21095">
      <w:pPr>
        <w:tabs>
          <w:tab w:val="num" w:pos="0"/>
        </w:tabs>
        <w:ind w:right="-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22">
        <w:rPr>
          <w:rFonts w:ascii="Times New Roman" w:hAnsi="Times New Roman"/>
          <w:b/>
          <w:bCs/>
          <w:sz w:val="24"/>
          <w:szCs w:val="24"/>
        </w:rPr>
        <w:t xml:space="preserve">JAVNO ZBIRANJE PONUDB ZA PRODAJO </w:t>
      </w:r>
    </w:p>
    <w:p w14:paraId="4E9E056E" w14:textId="77777777" w:rsidR="00EE4F1B" w:rsidRPr="003B3222" w:rsidRDefault="00EE4F1B" w:rsidP="00A21095">
      <w:pPr>
        <w:tabs>
          <w:tab w:val="num" w:pos="0"/>
        </w:tabs>
        <w:ind w:right="-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22">
        <w:rPr>
          <w:rFonts w:ascii="Times New Roman" w:hAnsi="Times New Roman"/>
          <w:b/>
          <w:bCs/>
          <w:sz w:val="24"/>
          <w:szCs w:val="24"/>
        </w:rPr>
        <w:t>PREMIČNEGA PREMOŽENJA</w:t>
      </w:r>
    </w:p>
    <w:p w14:paraId="1F4331D1" w14:textId="77777777" w:rsidR="00765065" w:rsidRPr="008D10E2" w:rsidRDefault="00765065" w:rsidP="00A21095">
      <w:pPr>
        <w:tabs>
          <w:tab w:val="num" w:pos="0"/>
        </w:tabs>
        <w:ind w:right="-168"/>
        <w:jc w:val="center"/>
        <w:rPr>
          <w:rFonts w:ascii="Times New Roman" w:hAnsi="Times New Roman"/>
          <w:sz w:val="24"/>
          <w:szCs w:val="24"/>
        </w:rPr>
      </w:pPr>
    </w:p>
    <w:p w14:paraId="6FDAE522" w14:textId="77777777" w:rsidR="00D93938" w:rsidRPr="008D10E2" w:rsidRDefault="00D93938" w:rsidP="00A21095">
      <w:pPr>
        <w:tabs>
          <w:tab w:val="num" w:pos="0"/>
        </w:tabs>
        <w:ind w:right="-168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1. PRODAJALEC</w:t>
      </w:r>
    </w:p>
    <w:p w14:paraId="3B952AC2" w14:textId="77777777" w:rsidR="00D93938" w:rsidRPr="008D10E2" w:rsidRDefault="00D93938" w:rsidP="00A21095">
      <w:pPr>
        <w:tabs>
          <w:tab w:val="num" w:pos="0"/>
        </w:tabs>
        <w:ind w:right="-168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Komunala,  javno podjetje d.o.o., Kopališka ulica 2, 9000 Murska Sobota</w:t>
      </w:r>
    </w:p>
    <w:p w14:paraId="64963369" w14:textId="77777777" w:rsidR="007B7086" w:rsidRPr="008D10E2" w:rsidRDefault="007B7086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713F224D" w14:textId="77777777" w:rsidR="00EE4F1B" w:rsidRPr="008D10E2" w:rsidRDefault="00D93938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2. </w:t>
      </w:r>
      <w:r w:rsidR="00EE4F1B" w:rsidRPr="008D10E2">
        <w:rPr>
          <w:rFonts w:ascii="Times New Roman" w:hAnsi="Times New Roman"/>
          <w:sz w:val="24"/>
          <w:szCs w:val="24"/>
        </w:rPr>
        <w:t>PREDMET PRODAJE</w:t>
      </w:r>
    </w:p>
    <w:p w14:paraId="1E13D80A" w14:textId="77777777" w:rsidR="00EB255A" w:rsidRPr="008D10E2" w:rsidRDefault="00EB255A" w:rsidP="00A21095">
      <w:pPr>
        <w:ind w:right="-168"/>
        <w:jc w:val="both"/>
        <w:rPr>
          <w:rFonts w:ascii="Times New Roman" w:hAnsi="Times New Roman"/>
          <w:b/>
          <w:sz w:val="24"/>
          <w:szCs w:val="24"/>
        </w:rPr>
      </w:pPr>
    </w:p>
    <w:p w14:paraId="7A53B90B" w14:textId="337AB399" w:rsidR="00AD6502" w:rsidRPr="009D73B8" w:rsidRDefault="00EE4F1B" w:rsidP="00A21095">
      <w:pPr>
        <w:ind w:right="-168"/>
        <w:jc w:val="both"/>
        <w:rPr>
          <w:rFonts w:ascii="Times New Roman" w:hAnsi="Times New Roman"/>
          <w:bCs/>
          <w:sz w:val="24"/>
          <w:szCs w:val="24"/>
        </w:rPr>
      </w:pPr>
      <w:r w:rsidRPr="009D73B8">
        <w:rPr>
          <w:rFonts w:ascii="Times New Roman" w:hAnsi="Times New Roman"/>
          <w:bCs/>
          <w:sz w:val="24"/>
          <w:szCs w:val="24"/>
        </w:rPr>
        <w:t>Predmet prodaje</w:t>
      </w:r>
      <w:r w:rsidR="00FC5440" w:rsidRPr="009D73B8">
        <w:rPr>
          <w:rFonts w:ascii="Times New Roman" w:hAnsi="Times New Roman"/>
          <w:bCs/>
          <w:sz w:val="24"/>
          <w:szCs w:val="24"/>
        </w:rPr>
        <w:t xml:space="preserve"> so osnovna sredsta</w:t>
      </w:r>
      <w:r w:rsidR="00343340" w:rsidRPr="009D73B8">
        <w:rPr>
          <w:rFonts w:ascii="Times New Roman" w:hAnsi="Times New Roman"/>
          <w:bCs/>
          <w:sz w:val="24"/>
          <w:szCs w:val="24"/>
        </w:rPr>
        <w:t>:</w:t>
      </w:r>
      <w:r w:rsidR="002E717A" w:rsidRPr="009D73B8">
        <w:rPr>
          <w:rFonts w:ascii="Times New Roman" w:hAnsi="Times New Roman"/>
          <w:bCs/>
          <w:sz w:val="24"/>
          <w:szCs w:val="24"/>
        </w:rPr>
        <w:t xml:space="preserve"> </w:t>
      </w:r>
    </w:p>
    <w:p w14:paraId="7BE68185" w14:textId="4D7A54B6" w:rsidR="00021E21" w:rsidRPr="00183F0E" w:rsidRDefault="003E5B54" w:rsidP="00183F0E">
      <w:pPr>
        <w:pStyle w:val="Brezrazmikov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83F0E">
        <w:rPr>
          <w:rFonts w:ascii="Times New Roman" w:hAnsi="Times New Roman"/>
          <w:sz w:val="24"/>
          <w:szCs w:val="24"/>
        </w:rPr>
        <w:t>Osebno vozilo CITROEN SAXO 1.1, letnik 2001;</w:t>
      </w:r>
    </w:p>
    <w:p w14:paraId="11A1BEEB" w14:textId="5848773D" w:rsidR="00FC5440" w:rsidRPr="00183F0E" w:rsidRDefault="003E5B54" w:rsidP="00183F0E">
      <w:pPr>
        <w:pStyle w:val="Brezrazmikov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83F0E">
        <w:rPr>
          <w:rFonts w:ascii="Times New Roman" w:hAnsi="Times New Roman"/>
          <w:sz w:val="24"/>
          <w:szCs w:val="24"/>
        </w:rPr>
        <w:t xml:space="preserve">Tovorno vozilo </w:t>
      </w:r>
      <w:r w:rsidRPr="00183F0E">
        <w:rPr>
          <w:rFonts w:ascii="Times New Roman" w:hAnsi="Times New Roman"/>
          <w:sz w:val="24"/>
          <w:szCs w:val="24"/>
        </w:rPr>
        <w:t>CITROEN</w:t>
      </w:r>
      <w:r w:rsidRPr="00183F0E">
        <w:rPr>
          <w:rFonts w:ascii="Times New Roman" w:hAnsi="Times New Roman"/>
          <w:sz w:val="24"/>
          <w:szCs w:val="24"/>
        </w:rPr>
        <w:t xml:space="preserve"> BERLINGO, letnik 2008.</w:t>
      </w:r>
    </w:p>
    <w:p w14:paraId="0ADA9F24" w14:textId="77777777" w:rsidR="00BF5785" w:rsidRPr="008D10E2" w:rsidRDefault="00BF5785" w:rsidP="00BF5785">
      <w:pPr>
        <w:pStyle w:val="Brezrazmikov"/>
        <w:ind w:left="1110"/>
        <w:jc w:val="both"/>
        <w:rPr>
          <w:rFonts w:ascii="Times New Roman" w:hAnsi="Times New Roman"/>
          <w:sz w:val="24"/>
          <w:szCs w:val="24"/>
        </w:rPr>
      </w:pPr>
    </w:p>
    <w:p w14:paraId="0017D44A" w14:textId="77777777" w:rsidR="00BF5785" w:rsidRPr="008D10E2" w:rsidRDefault="00021E21" w:rsidP="00A21095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Izklicna cena</w:t>
      </w:r>
      <w:r w:rsidR="00BF5785" w:rsidRPr="008D10E2">
        <w:rPr>
          <w:rFonts w:ascii="Times New Roman" w:hAnsi="Times New Roman"/>
          <w:sz w:val="24"/>
          <w:szCs w:val="24"/>
        </w:rPr>
        <w:t xml:space="preserve"> za vozilo</w:t>
      </w:r>
      <w:r w:rsidRPr="008D10E2">
        <w:rPr>
          <w:rFonts w:ascii="Times New Roman" w:hAnsi="Times New Roman"/>
          <w:sz w:val="24"/>
          <w:szCs w:val="24"/>
        </w:rPr>
        <w:t>:</w:t>
      </w:r>
    </w:p>
    <w:p w14:paraId="2D37D4CE" w14:textId="3EF6FEA5" w:rsidR="00021E21" w:rsidRPr="008D10E2" w:rsidRDefault="003E5B54" w:rsidP="00183F0E">
      <w:pPr>
        <w:pStyle w:val="Brezrazmikov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250,</w:t>
      </w:r>
      <w:r w:rsidR="00FC5440" w:rsidRPr="008D10E2">
        <w:rPr>
          <w:rFonts w:ascii="Times New Roman" w:hAnsi="Times New Roman"/>
          <w:sz w:val="24"/>
          <w:szCs w:val="24"/>
        </w:rPr>
        <w:t>00</w:t>
      </w:r>
      <w:r w:rsidR="00021E21" w:rsidRPr="008D10E2">
        <w:rPr>
          <w:rFonts w:ascii="Times New Roman" w:hAnsi="Times New Roman"/>
          <w:sz w:val="24"/>
          <w:szCs w:val="24"/>
        </w:rPr>
        <w:t xml:space="preserve"> EUR</w:t>
      </w:r>
      <w:r w:rsidR="005D2A9F" w:rsidRPr="008D10E2">
        <w:rPr>
          <w:rFonts w:ascii="Times New Roman" w:hAnsi="Times New Roman"/>
          <w:sz w:val="24"/>
          <w:szCs w:val="24"/>
        </w:rPr>
        <w:t xml:space="preserve"> </w:t>
      </w:r>
      <w:r w:rsidR="00B24B9E" w:rsidRPr="008D10E2">
        <w:rPr>
          <w:rFonts w:ascii="Times New Roman" w:hAnsi="Times New Roman"/>
          <w:sz w:val="24"/>
          <w:szCs w:val="24"/>
        </w:rPr>
        <w:t>brez</w:t>
      </w:r>
      <w:r w:rsidR="005D2A9F" w:rsidRPr="008D10E2">
        <w:rPr>
          <w:rFonts w:ascii="Times New Roman" w:hAnsi="Times New Roman"/>
          <w:sz w:val="24"/>
          <w:szCs w:val="24"/>
        </w:rPr>
        <w:t xml:space="preserve"> DDV</w:t>
      </w:r>
      <w:r w:rsidR="00BF5785" w:rsidRPr="008D10E2">
        <w:rPr>
          <w:rFonts w:ascii="Times New Roman" w:hAnsi="Times New Roman"/>
          <w:sz w:val="24"/>
          <w:szCs w:val="24"/>
        </w:rPr>
        <w:t>;</w:t>
      </w:r>
    </w:p>
    <w:p w14:paraId="51EBA5F9" w14:textId="55A3D003" w:rsidR="00BF5785" w:rsidRPr="008D10E2" w:rsidRDefault="00FC5440" w:rsidP="00183F0E">
      <w:pPr>
        <w:pStyle w:val="Brezrazmikov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250,00</w:t>
      </w:r>
      <w:r w:rsidR="001D3933" w:rsidRPr="008D10E2">
        <w:rPr>
          <w:rFonts w:ascii="Times New Roman" w:hAnsi="Times New Roman"/>
          <w:sz w:val="24"/>
          <w:szCs w:val="24"/>
        </w:rPr>
        <w:t xml:space="preserve"> </w:t>
      </w:r>
      <w:r w:rsidR="00BF5785" w:rsidRPr="008D10E2">
        <w:rPr>
          <w:rFonts w:ascii="Times New Roman" w:hAnsi="Times New Roman"/>
          <w:sz w:val="24"/>
          <w:szCs w:val="24"/>
        </w:rPr>
        <w:t>EUR brez DDV</w:t>
      </w:r>
      <w:r w:rsidRPr="008D10E2">
        <w:rPr>
          <w:rFonts w:ascii="Times New Roman" w:hAnsi="Times New Roman"/>
          <w:sz w:val="24"/>
          <w:szCs w:val="24"/>
        </w:rPr>
        <w:t>;</w:t>
      </w:r>
    </w:p>
    <w:p w14:paraId="584B1F57" w14:textId="77777777" w:rsidR="00977FF6" w:rsidRPr="008D10E2" w:rsidRDefault="00977FF6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54FE3D4C" w14:textId="77777777" w:rsidR="00D93938" w:rsidRPr="008D10E2" w:rsidRDefault="00D93938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3. POGOJI PRODAJE IN MERILA ZA IZBOR</w:t>
      </w:r>
    </w:p>
    <w:p w14:paraId="38826DA4" w14:textId="77777777" w:rsidR="00EB255A" w:rsidRPr="008D10E2" w:rsidRDefault="00EB255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7EB50F08" w14:textId="7252F625" w:rsidR="00D93938" w:rsidRPr="008D10E2" w:rsidRDefault="00B24B9E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Osnovna sredstva</w:t>
      </w:r>
      <w:r w:rsidR="00F54BD6" w:rsidRPr="008D10E2">
        <w:rPr>
          <w:rFonts w:ascii="Times New Roman" w:hAnsi="Times New Roman"/>
          <w:sz w:val="24"/>
          <w:szCs w:val="24"/>
        </w:rPr>
        <w:t xml:space="preserve"> se prod</w:t>
      </w:r>
      <w:r w:rsidR="00D93938" w:rsidRPr="008D10E2">
        <w:rPr>
          <w:rFonts w:ascii="Times New Roman" w:hAnsi="Times New Roman"/>
          <w:sz w:val="24"/>
          <w:szCs w:val="24"/>
        </w:rPr>
        <w:t>aja</w:t>
      </w:r>
      <w:r w:rsidR="00E26AF0" w:rsidRPr="008D10E2">
        <w:rPr>
          <w:rFonts w:ascii="Times New Roman" w:hAnsi="Times New Roman"/>
          <w:sz w:val="24"/>
          <w:szCs w:val="24"/>
        </w:rPr>
        <w:t>jo posamezno</w:t>
      </w:r>
      <w:r w:rsidR="00D93938" w:rsidRPr="008D10E2">
        <w:rPr>
          <w:rFonts w:ascii="Times New Roman" w:hAnsi="Times New Roman"/>
          <w:sz w:val="24"/>
          <w:szCs w:val="24"/>
        </w:rPr>
        <w:t xml:space="preserve"> po sistemu videno-kupljeno, zato se kasnejše r</w:t>
      </w:r>
      <w:r w:rsidR="00F54BD6" w:rsidRPr="008D10E2">
        <w:rPr>
          <w:rFonts w:ascii="Times New Roman" w:hAnsi="Times New Roman"/>
          <w:sz w:val="24"/>
          <w:szCs w:val="24"/>
        </w:rPr>
        <w:t xml:space="preserve">eklamacije </w:t>
      </w:r>
      <w:r w:rsidR="00D93938" w:rsidRPr="008D10E2">
        <w:rPr>
          <w:rFonts w:ascii="Times New Roman" w:hAnsi="Times New Roman"/>
          <w:sz w:val="24"/>
          <w:szCs w:val="24"/>
        </w:rPr>
        <w:t>ne upoštevajo. Prodajalec ne jamči za stvarne napake</w:t>
      </w:r>
      <w:r w:rsidR="002D2586" w:rsidRPr="008D10E2">
        <w:rPr>
          <w:rFonts w:ascii="Times New Roman" w:hAnsi="Times New Roman"/>
          <w:sz w:val="24"/>
          <w:szCs w:val="24"/>
        </w:rPr>
        <w:t>.</w:t>
      </w:r>
    </w:p>
    <w:p w14:paraId="030E99AD" w14:textId="77777777" w:rsidR="007256FA" w:rsidRPr="008D10E2" w:rsidRDefault="007256F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622A2763" w14:textId="7AF0E9A5" w:rsidR="007256FA" w:rsidRPr="008D10E2" w:rsidRDefault="007256F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Pogoj za sodelovanje je plačana varščina za resnost ponudbe v višini 10% od </w:t>
      </w:r>
      <w:r w:rsidR="00F12B24" w:rsidRPr="008D10E2">
        <w:rPr>
          <w:rFonts w:ascii="Times New Roman" w:hAnsi="Times New Roman"/>
          <w:sz w:val="24"/>
          <w:szCs w:val="24"/>
        </w:rPr>
        <w:t>izhodiščne</w:t>
      </w:r>
      <w:r w:rsidRPr="008D10E2">
        <w:rPr>
          <w:rFonts w:ascii="Times New Roman" w:hAnsi="Times New Roman"/>
          <w:sz w:val="24"/>
          <w:szCs w:val="24"/>
        </w:rPr>
        <w:t xml:space="preserve"> cene</w:t>
      </w:r>
      <w:r w:rsidR="00E26AF0" w:rsidRPr="008D10E2">
        <w:rPr>
          <w:rFonts w:ascii="Times New Roman" w:hAnsi="Times New Roman"/>
          <w:sz w:val="24"/>
          <w:szCs w:val="24"/>
        </w:rPr>
        <w:t xml:space="preserve"> (brez DDV) </w:t>
      </w:r>
      <w:r w:rsidR="00B24B9E" w:rsidRPr="008D10E2">
        <w:rPr>
          <w:rFonts w:ascii="Times New Roman" w:hAnsi="Times New Roman"/>
          <w:sz w:val="24"/>
          <w:szCs w:val="24"/>
        </w:rPr>
        <w:t>za posamezno osnovno sredstvo</w:t>
      </w:r>
      <w:r w:rsidRPr="008D10E2">
        <w:rPr>
          <w:rFonts w:ascii="Times New Roman" w:hAnsi="Times New Roman"/>
          <w:sz w:val="24"/>
          <w:szCs w:val="24"/>
        </w:rPr>
        <w:t xml:space="preserve">. Varščino mora ponudnik plačati najkasneje do </w:t>
      </w:r>
      <w:sdt>
        <w:sdtPr>
          <w:rPr>
            <w:rFonts w:ascii="Times New Roman" w:hAnsi="Times New Roman"/>
            <w:sz w:val="24"/>
            <w:szCs w:val="24"/>
          </w:rPr>
          <w:id w:val="1171994377"/>
          <w:placeholder>
            <w:docPart w:val="DefaultPlaceholder_-1854013437"/>
          </w:placeholder>
          <w:date w:fullDate="2022-03-18T00:00:00Z"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115872">
            <w:rPr>
              <w:rFonts w:ascii="Times New Roman" w:hAnsi="Times New Roman"/>
              <w:sz w:val="24"/>
              <w:szCs w:val="24"/>
            </w:rPr>
            <w:t>18. 03. 2022</w:t>
          </w:r>
        </w:sdtContent>
      </w:sdt>
      <w:r w:rsidR="00CE0F24" w:rsidRPr="008D10E2">
        <w:rPr>
          <w:rFonts w:ascii="Times New Roman" w:hAnsi="Times New Roman"/>
          <w:sz w:val="24"/>
          <w:szCs w:val="24"/>
        </w:rPr>
        <w:t xml:space="preserve">. Plačana varškina </w:t>
      </w:r>
      <w:r w:rsidRPr="008D10E2">
        <w:rPr>
          <w:rFonts w:ascii="Times New Roman" w:hAnsi="Times New Roman"/>
          <w:sz w:val="24"/>
          <w:szCs w:val="24"/>
        </w:rPr>
        <w:t>je sestavni del ponudbe. Izbranemu ponudnika bo varščina obračunana v kupnini, neizbranim se vrne brez obresti v roku 14 dni po opravljeni izbiri.</w:t>
      </w:r>
    </w:p>
    <w:p w14:paraId="0635DAE3" w14:textId="77777777" w:rsidR="007256FA" w:rsidRPr="008D10E2" w:rsidRDefault="007256F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5B1AD961" w14:textId="77777777" w:rsidR="007256FA" w:rsidRPr="008D10E2" w:rsidRDefault="007256F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Izbrani ponudnik mora pogodbo skleniti v roku </w:t>
      </w:r>
      <w:r w:rsidR="004B31D3" w:rsidRPr="008D10E2">
        <w:rPr>
          <w:rFonts w:ascii="Times New Roman" w:hAnsi="Times New Roman"/>
          <w:sz w:val="24"/>
          <w:szCs w:val="24"/>
        </w:rPr>
        <w:t>8</w:t>
      </w:r>
      <w:r w:rsidRPr="008D10E2">
        <w:rPr>
          <w:rFonts w:ascii="Times New Roman" w:hAnsi="Times New Roman"/>
          <w:sz w:val="24"/>
          <w:szCs w:val="24"/>
        </w:rPr>
        <w:t xml:space="preserve"> dni od izbire</w:t>
      </w:r>
      <w:r w:rsidR="00D05833" w:rsidRPr="008D10E2">
        <w:rPr>
          <w:rFonts w:ascii="Times New Roman" w:hAnsi="Times New Roman"/>
          <w:sz w:val="24"/>
          <w:szCs w:val="24"/>
        </w:rPr>
        <w:t>. V kolikor pogodbe v navedenem roku ne sklene</w:t>
      </w:r>
      <w:r w:rsidR="004731EA" w:rsidRPr="008D10E2">
        <w:rPr>
          <w:rFonts w:ascii="Times New Roman" w:hAnsi="Times New Roman"/>
          <w:sz w:val="24"/>
          <w:szCs w:val="24"/>
        </w:rPr>
        <w:t>,</w:t>
      </w:r>
      <w:r w:rsidR="00D05833" w:rsidRPr="008D10E2">
        <w:rPr>
          <w:rFonts w:ascii="Times New Roman" w:hAnsi="Times New Roman"/>
          <w:sz w:val="24"/>
          <w:szCs w:val="24"/>
        </w:rPr>
        <w:t xml:space="preserve"> bo prodajalec smatral, da ponudnik odstopa od namere za sklenitev posla. V tem primeru prodajalec vplačano varščino zadrži. Vplačana varščina se zadrži tudi v primeru neporavnane kupnine, ki jo mora izbrani ponudnik plačati v 8 dneh od sklenitve p</w:t>
      </w:r>
      <w:r w:rsidR="00B83A70" w:rsidRPr="008D10E2">
        <w:rPr>
          <w:rFonts w:ascii="Times New Roman" w:hAnsi="Times New Roman"/>
          <w:sz w:val="24"/>
          <w:szCs w:val="24"/>
        </w:rPr>
        <w:t>ogo</w:t>
      </w:r>
      <w:r w:rsidR="00D05833" w:rsidRPr="008D10E2">
        <w:rPr>
          <w:rFonts w:ascii="Times New Roman" w:hAnsi="Times New Roman"/>
          <w:sz w:val="24"/>
          <w:szCs w:val="24"/>
        </w:rPr>
        <w:t>dbe</w:t>
      </w:r>
      <w:r w:rsidR="00B83A70" w:rsidRPr="008D10E2">
        <w:rPr>
          <w:rFonts w:ascii="Times New Roman" w:hAnsi="Times New Roman"/>
          <w:sz w:val="24"/>
          <w:szCs w:val="24"/>
        </w:rPr>
        <w:t>.</w:t>
      </w:r>
    </w:p>
    <w:p w14:paraId="301250CE" w14:textId="77777777" w:rsidR="00DB7BDB" w:rsidRPr="008D10E2" w:rsidRDefault="00D05833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Prodajalec bo obravnaval ponudbe, </w:t>
      </w:r>
      <w:r w:rsidR="00DB7BDB" w:rsidRPr="008D10E2">
        <w:rPr>
          <w:rFonts w:ascii="Times New Roman" w:hAnsi="Times New Roman"/>
          <w:sz w:val="24"/>
          <w:szCs w:val="24"/>
        </w:rPr>
        <w:t>ki bodo pravočasne in pravilne, oddane na obrazcih iz te razpisne dokumentacije.</w:t>
      </w:r>
    </w:p>
    <w:p w14:paraId="49B2BE42" w14:textId="77777777" w:rsidR="00DB7BDB" w:rsidRPr="008D10E2" w:rsidRDefault="00DB7BDB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Na razpisu lahko sodelujejo fizične in pravne osebe, ki v roku predložijo pravočasno ponudbo, ki mora obvezno vsebovati:</w:t>
      </w:r>
    </w:p>
    <w:p w14:paraId="6939D87E" w14:textId="77777777" w:rsidR="00DB7BDB" w:rsidRPr="008D10E2" w:rsidRDefault="00DB7BDB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6B3356E7" w14:textId="77777777" w:rsidR="00DB7BDB" w:rsidRPr="008D10E2" w:rsidRDefault="007B7086" w:rsidP="00A21095">
      <w:pPr>
        <w:numPr>
          <w:ilvl w:val="0"/>
          <w:numId w:val="6"/>
        </w:num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obrazec p</w:t>
      </w:r>
      <w:r w:rsidR="00DB7BDB" w:rsidRPr="008D10E2">
        <w:rPr>
          <w:rFonts w:ascii="Times New Roman" w:hAnsi="Times New Roman"/>
          <w:sz w:val="24"/>
          <w:szCs w:val="24"/>
        </w:rPr>
        <w:t>onudb</w:t>
      </w:r>
      <w:r w:rsidRPr="008D10E2">
        <w:rPr>
          <w:rFonts w:ascii="Times New Roman" w:hAnsi="Times New Roman"/>
          <w:sz w:val="24"/>
          <w:szCs w:val="24"/>
        </w:rPr>
        <w:t>e,</w:t>
      </w:r>
      <w:r w:rsidR="00E26AF0" w:rsidRPr="008D10E2">
        <w:rPr>
          <w:rFonts w:ascii="Times New Roman" w:hAnsi="Times New Roman"/>
          <w:sz w:val="24"/>
          <w:szCs w:val="24"/>
        </w:rPr>
        <w:t xml:space="preserve"> </w:t>
      </w:r>
    </w:p>
    <w:p w14:paraId="44D2CEB8" w14:textId="77777777" w:rsidR="00DB7BDB" w:rsidRPr="008D10E2" w:rsidRDefault="00817573" w:rsidP="00A21095">
      <w:pPr>
        <w:numPr>
          <w:ilvl w:val="0"/>
          <w:numId w:val="6"/>
        </w:num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dokazilo o vplačilu varščine za resnost ponudbe v višini 10 % izhodiščne </w:t>
      </w:r>
      <w:r w:rsidR="001F4B56" w:rsidRPr="008D10E2">
        <w:rPr>
          <w:rFonts w:ascii="Times New Roman" w:hAnsi="Times New Roman"/>
          <w:sz w:val="24"/>
          <w:szCs w:val="24"/>
        </w:rPr>
        <w:t>brez</w:t>
      </w:r>
      <w:r w:rsidR="00FE043A" w:rsidRPr="008D10E2">
        <w:rPr>
          <w:rFonts w:ascii="Times New Roman" w:hAnsi="Times New Roman"/>
          <w:sz w:val="24"/>
          <w:szCs w:val="24"/>
        </w:rPr>
        <w:t xml:space="preserve"> DDV</w:t>
      </w:r>
      <w:r w:rsidR="001F4B56" w:rsidRPr="008D10E2">
        <w:rPr>
          <w:rFonts w:ascii="Times New Roman" w:hAnsi="Times New Roman"/>
          <w:sz w:val="24"/>
          <w:szCs w:val="24"/>
        </w:rPr>
        <w:t>.</w:t>
      </w:r>
    </w:p>
    <w:p w14:paraId="6651550A" w14:textId="77777777" w:rsidR="007B7086" w:rsidRPr="008D10E2" w:rsidRDefault="007B7086" w:rsidP="007B7086">
      <w:pPr>
        <w:ind w:left="720" w:right="-168"/>
        <w:jc w:val="both"/>
        <w:rPr>
          <w:rFonts w:ascii="Times New Roman" w:hAnsi="Times New Roman"/>
          <w:sz w:val="24"/>
          <w:szCs w:val="24"/>
        </w:rPr>
      </w:pPr>
    </w:p>
    <w:p w14:paraId="5938458F" w14:textId="0E2C087F" w:rsidR="00FE043A" w:rsidRPr="008D10E2" w:rsidRDefault="002D2586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Izbran bo ponudnik, ki bo </w:t>
      </w:r>
      <w:r w:rsidR="00817573" w:rsidRPr="008D10E2">
        <w:rPr>
          <w:rFonts w:ascii="Times New Roman" w:hAnsi="Times New Roman"/>
          <w:sz w:val="24"/>
          <w:szCs w:val="24"/>
        </w:rPr>
        <w:t xml:space="preserve">izpolnjeval vse navedene pogoje in </w:t>
      </w:r>
      <w:r w:rsidR="00B83A70" w:rsidRPr="008D10E2">
        <w:rPr>
          <w:rFonts w:ascii="Times New Roman" w:hAnsi="Times New Roman"/>
          <w:sz w:val="24"/>
          <w:szCs w:val="24"/>
        </w:rPr>
        <w:t xml:space="preserve">ponudil najvišjo ceno </w:t>
      </w:r>
      <w:r w:rsidR="00CE0F24" w:rsidRPr="008D10E2">
        <w:rPr>
          <w:rFonts w:ascii="Times New Roman" w:hAnsi="Times New Roman"/>
          <w:sz w:val="24"/>
          <w:szCs w:val="24"/>
        </w:rPr>
        <w:t xml:space="preserve">za </w:t>
      </w:r>
      <w:r w:rsidR="00B83A70" w:rsidRPr="008D10E2">
        <w:rPr>
          <w:rFonts w:ascii="Times New Roman" w:hAnsi="Times New Roman"/>
          <w:sz w:val="24"/>
          <w:szCs w:val="24"/>
        </w:rPr>
        <w:t>za</w:t>
      </w:r>
      <w:r w:rsidR="00CE0F24" w:rsidRPr="008D10E2">
        <w:rPr>
          <w:rFonts w:ascii="Times New Roman" w:hAnsi="Times New Roman"/>
          <w:sz w:val="24"/>
          <w:szCs w:val="24"/>
        </w:rPr>
        <w:t>posamezno osnovno sredstvo</w:t>
      </w:r>
      <w:r w:rsidR="001F4B56" w:rsidRPr="008D10E2">
        <w:rPr>
          <w:rFonts w:ascii="Times New Roman" w:hAnsi="Times New Roman"/>
          <w:sz w:val="24"/>
          <w:szCs w:val="24"/>
        </w:rPr>
        <w:t xml:space="preserve">, </w:t>
      </w:r>
      <w:r w:rsidR="00B83A70" w:rsidRPr="008D10E2">
        <w:rPr>
          <w:rFonts w:ascii="Times New Roman" w:hAnsi="Times New Roman"/>
          <w:sz w:val="24"/>
          <w:szCs w:val="24"/>
        </w:rPr>
        <w:t xml:space="preserve">ki ne sme biti manjša od </w:t>
      </w:r>
      <w:r w:rsidR="00F12B24" w:rsidRPr="008D10E2">
        <w:rPr>
          <w:rFonts w:ascii="Times New Roman" w:hAnsi="Times New Roman"/>
          <w:sz w:val="24"/>
          <w:szCs w:val="24"/>
        </w:rPr>
        <w:t>izhodiščne</w:t>
      </w:r>
      <w:r w:rsidR="00B83A70" w:rsidRPr="008D10E2">
        <w:rPr>
          <w:rFonts w:ascii="Times New Roman" w:hAnsi="Times New Roman"/>
          <w:sz w:val="24"/>
          <w:szCs w:val="24"/>
        </w:rPr>
        <w:t xml:space="preserve"> cene.</w:t>
      </w:r>
      <w:r w:rsidRPr="008D10E2">
        <w:rPr>
          <w:rFonts w:ascii="Times New Roman" w:hAnsi="Times New Roman"/>
          <w:sz w:val="24"/>
          <w:szCs w:val="24"/>
        </w:rPr>
        <w:t xml:space="preserve"> </w:t>
      </w:r>
      <w:r w:rsidR="00FE043A" w:rsidRPr="008D10E2">
        <w:rPr>
          <w:rFonts w:ascii="Times New Roman" w:hAnsi="Times New Roman"/>
          <w:sz w:val="24"/>
          <w:szCs w:val="24"/>
        </w:rPr>
        <w:t>Prodajalec si pridržuje pravico, da po prejemu in oceni ponudb opravi morebitna pogajanja s ponudniki. Pogajanja se opravijo tudi v primeru dv</w:t>
      </w:r>
      <w:r w:rsidR="00B83A70" w:rsidRPr="008D10E2">
        <w:rPr>
          <w:rFonts w:ascii="Times New Roman" w:hAnsi="Times New Roman"/>
          <w:sz w:val="24"/>
          <w:szCs w:val="24"/>
        </w:rPr>
        <w:t xml:space="preserve">eh ali več </w:t>
      </w:r>
      <w:r w:rsidR="00B945E3" w:rsidRPr="008D10E2">
        <w:rPr>
          <w:rFonts w:ascii="Times New Roman" w:hAnsi="Times New Roman"/>
          <w:sz w:val="24"/>
          <w:szCs w:val="24"/>
        </w:rPr>
        <w:t xml:space="preserve">enakovrednih </w:t>
      </w:r>
      <w:r w:rsidR="00B83A70" w:rsidRPr="008D10E2">
        <w:rPr>
          <w:rFonts w:ascii="Times New Roman" w:hAnsi="Times New Roman"/>
          <w:sz w:val="24"/>
          <w:szCs w:val="24"/>
        </w:rPr>
        <w:t xml:space="preserve">najugodnejših ponudb, ki se </w:t>
      </w:r>
      <w:r w:rsidR="00B945E3" w:rsidRPr="008D10E2">
        <w:rPr>
          <w:rFonts w:ascii="Times New Roman" w:hAnsi="Times New Roman"/>
          <w:sz w:val="24"/>
          <w:szCs w:val="24"/>
        </w:rPr>
        <w:t>izvedejo</w:t>
      </w:r>
      <w:r w:rsidR="00B83A70" w:rsidRPr="008D10E2">
        <w:rPr>
          <w:rFonts w:ascii="Times New Roman" w:hAnsi="Times New Roman"/>
          <w:sz w:val="24"/>
          <w:szCs w:val="24"/>
        </w:rPr>
        <w:t xml:space="preserve"> v obliki javne dražbe v roku 15 dni od dneva odpiranja ponudb, na katero se povabi vse ponudnike, ki so predložili </w:t>
      </w:r>
      <w:r w:rsidR="00B83A70" w:rsidRPr="008D10E2">
        <w:rPr>
          <w:rFonts w:ascii="Times New Roman" w:hAnsi="Times New Roman"/>
          <w:sz w:val="24"/>
          <w:szCs w:val="24"/>
        </w:rPr>
        <w:lastRenderedPageBreak/>
        <w:t>enakovredno</w:t>
      </w:r>
      <w:r w:rsidR="00A55761" w:rsidRPr="008D10E2">
        <w:rPr>
          <w:rFonts w:ascii="Times New Roman" w:hAnsi="Times New Roman"/>
          <w:sz w:val="24"/>
          <w:szCs w:val="24"/>
        </w:rPr>
        <w:t xml:space="preserve"> ponudbo</w:t>
      </w:r>
      <w:r w:rsidR="00B83A70" w:rsidRPr="008D10E2">
        <w:rPr>
          <w:rFonts w:ascii="Times New Roman" w:hAnsi="Times New Roman"/>
          <w:sz w:val="24"/>
          <w:szCs w:val="24"/>
        </w:rPr>
        <w:t>.</w:t>
      </w:r>
      <w:r w:rsidR="00A55761" w:rsidRPr="008D10E2">
        <w:rPr>
          <w:rFonts w:ascii="Times New Roman" w:hAnsi="Times New Roman"/>
          <w:sz w:val="24"/>
          <w:szCs w:val="24"/>
        </w:rPr>
        <w:t xml:space="preserve"> </w:t>
      </w:r>
      <w:r w:rsidR="00FE043A" w:rsidRPr="008D10E2">
        <w:rPr>
          <w:rFonts w:ascii="Times New Roman" w:hAnsi="Times New Roman"/>
          <w:sz w:val="24"/>
          <w:szCs w:val="24"/>
        </w:rPr>
        <w:t>Odločitev o izbiri najugodnejše ponudbe bo izdana najpozneje v roku 8 dni od dneva odpiranja ponudb.</w:t>
      </w:r>
    </w:p>
    <w:p w14:paraId="5ED1727D" w14:textId="3C565B23" w:rsidR="00F8737B" w:rsidRPr="008D10E2" w:rsidRDefault="003F0469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Izbrani ponudnik poleg ku</w:t>
      </w:r>
      <w:r w:rsidR="00765065" w:rsidRPr="008D10E2">
        <w:rPr>
          <w:rFonts w:ascii="Times New Roman" w:hAnsi="Times New Roman"/>
          <w:sz w:val="24"/>
          <w:szCs w:val="24"/>
        </w:rPr>
        <w:t xml:space="preserve">pnine poravna še ostale </w:t>
      </w:r>
      <w:r w:rsidR="00B945E3" w:rsidRPr="008D10E2">
        <w:rPr>
          <w:rFonts w:ascii="Times New Roman" w:hAnsi="Times New Roman"/>
          <w:sz w:val="24"/>
          <w:szCs w:val="24"/>
        </w:rPr>
        <w:t>morebitne dajatve, ki bi nastale ob prodaji osnovnega sredstva.</w:t>
      </w:r>
    </w:p>
    <w:p w14:paraId="242202B3" w14:textId="77777777" w:rsidR="00FE043A" w:rsidRPr="008D10E2" w:rsidRDefault="00FE043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47CE45F9" w14:textId="145469BA" w:rsidR="00FE043A" w:rsidRPr="008D10E2" w:rsidRDefault="00FE043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Prodajalec si pridržuje pravico, da ne sklene pogodbo o prodaji </w:t>
      </w:r>
      <w:r w:rsidR="00B945E3" w:rsidRPr="008D10E2">
        <w:rPr>
          <w:rFonts w:ascii="Times New Roman" w:hAnsi="Times New Roman"/>
          <w:sz w:val="24"/>
          <w:szCs w:val="24"/>
        </w:rPr>
        <w:t xml:space="preserve">osnovnega sredstva </w:t>
      </w:r>
      <w:r w:rsidRPr="008D10E2">
        <w:rPr>
          <w:rFonts w:ascii="Times New Roman" w:hAnsi="Times New Roman"/>
          <w:sz w:val="24"/>
          <w:szCs w:val="24"/>
        </w:rPr>
        <w:t>najugodnejšemu ponudniku in je takšna obveznost prodajalca vnaprej izključena. Prodajalec lahko že začeti postopek prodaje kadarkoli do sklenitve prodajne pogodbe ustavi, brez obrazložitve in brez odškodninske odgovornosti, dolžan pa je v tem primeru vrniti varščino brez obresti.</w:t>
      </w:r>
    </w:p>
    <w:p w14:paraId="4F5F3D18" w14:textId="77777777" w:rsidR="004261A3" w:rsidRPr="008D10E2" w:rsidRDefault="004261A3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13B7A12E" w14:textId="77777777" w:rsidR="00FE043A" w:rsidRPr="008D10E2" w:rsidRDefault="00FE043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4. ROK, NASLOV IN INFORMACIJE ZA PREDLOŽITEV </w:t>
      </w:r>
      <w:r w:rsidR="004261A3" w:rsidRPr="008D10E2">
        <w:rPr>
          <w:rFonts w:ascii="Times New Roman" w:hAnsi="Times New Roman"/>
          <w:sz w:val="24"/>
          <w:szCs w:val="24"/>
        </w:rPr>
        <w:t>PONUDBE</w:t>
      </w:r>
    </w:p>
    <w:p w14:paraId="06AF24ED" w14:textId="77777777" w:rsidR="004261A3" w:rsidRPr="008D10E2" w:rsidRDefault="004261A3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082848F4" w14:textId="4C561519" w:rsidR="004261A3" w:rsidRPr="008D10E2" w:rsidRDefault="004261A3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Prodajalec bo obravnaval</w:t>
      </w:r>
      <w:r w:rsidR="00F8737B" w:rsidRPr="008D10E2">
        <w:rPr>
          <w:rFonts w:ascii="Times New Roman" w:hAnsi="Times New Roman"/>
          <w:sz w:val="24"/>
          <w:szCs w:val="24"/>
        </w:rPr>
        <w:t xml:space="preserve"> ponudbe</w:t>
      </w:r>
      <w:r w:rsidR="00977FF6" w:rsidRPr="008D10E2">
        <w:rPr>
          <w:rFonts w:ascii="Times New Roman" w:hAnsi="Times New Roman"/>
          <w:sz w:val="24"/>
          <w:szCs w:val="24"/>
        </w:rPr>
        <w:t xml:space="preserve"> na priloženem obrazcu s prilogami</w:t>
      </w:r>
      <w:r w:rsidR="00F8737B" w:rsidRPr="008D10E2">
        <w:rPr>
          <w:rFonts w:ascii="Times New Roman" w:hAnsi="Times New Roman"/>
          <w:sz w:val="24"/>
          <w:szCs w:val="24"/>
        </w:rPr>
        <w:t xml:space="preserve">, ki bodo prispele na naslov naročnika ne glede na način prispetja do dne </w:t>
      </w:r>
      <w:sdt>
        <w:sdtPr>
          <w:rPr>
            <w:rFonts w:ascii="Times New Roman" w:hAnsi="Times New Roman"/>
            <w:sz w:val="24"/>
            <w:szCs w:val="24"/>
          </w:rPr>
          <w:id w:val="-416403640"/>
          <w:placeholder>
            <w:docPart w:val="DefaultPlaceholder_-1854013440"/>
          </w:placeholder>
          <w:text/>
        </w:sdtPr>
        <w:sdtEndPr/>
        <w:sdtContent>
          <w:r w:rsidR="00BF5CF8">
            <w:rPr>
              <w:rFonts w:ascii="Times New Roman" w:hAnsi="Times New Roman"/>
              <w:sz w:val="24"/>
              <w:szCs w:val="24"/>
            </w:rPr>
            <w:t>2</w:t>
          </w:r>
          <w:r w:rsidR="003E5B54">
            <w:rPr>
              <w:rFonts w:ascii="Times New Roman" w:hAnsi="Times New Roman"/>
              <w:sz w:val="24"/>
              <w:szCs w:val="24"/>
            </w:rPr>
            <w:t>0</w:t>
          </w:r>
          <w:r w:rsidR="00BF5CF8">
            <w:rPr>
              <w:rFonts w:ascii="Times New Roman" w:hAnsi="Times New Roman"/>
              <w:sz w:val="24"/>
              <w:szCs w:val="24"/>
            </w:rPr>
            <w:t>.</w:t>
          </w:r>
          <w:r w:rsidR="003E5B54">
            <w:rPr>
              <w:rFonts w:ascii="Times New Roman" w:hAnsi="Times New Roman"/>
              <w:sz w:val="24"/>
              <w:szCs w:val="24"/>
            </w:rPr>
            <w:t>3</w:t>
          </w:r>
          <w:r w:rsidR="00BF5CF8">
            <w:rPr>
              <w:rFonts w:ascii="Times New Roman" w:hAnsi="Times New Roman"/>
              <w:sz w:val="24"/>
              <w:szCs w:val="24"/>
            </w:rPr>
            <w:t>.2022</w:t>
          </w:r>
        </w:sdtContent>
      </w:sdt>
      <w:r w:rsidR="00B945E3" w:rsidRPr="008D10E2">
        <w:rPr>
          <w:rFonts w:ascii="Times New Roman" w:hAnsi="Times New Roman"/>
          <w:sz w:val="24"/>
          <w:szCs w:val="24"/>
        </w:rPr>
        <w:t xml:space="preserve"> </w:t>
      </w:r>
      <w:r w:rsidR="00F8737B" w:rsidRPr="008D10E2">
        <w:rPr>
          <w:rFonts w:ascii="Times New Roman" w:hAnsi="Times New Roman"/>
          <w:sz w:val="24"/>
          <w:szCs w:val="24"/>
        </w:rPr>
        <w:t xml:space="preserve">do </w:t>
      </w:r>
      <w:r w:rsidR="004B31D3" w:rsidRPr="008D10E2">
        <w:rPr>
          <w:rFonts w:ascii="Times New Roman" w:hAnsi="Times New Roman"/>
          <w:sz w:val="24"/>
          <w:szCs w:val="24"/>
        </w:rPr>
        <w:t>9</w:t>
      </w:r>
      <w:r w:rsidR="004731EA" w:rsidRPr="008D10E2">
        <w:rPr>
          <w:rFonts w:ascii="Times New Roman" w:hAnsi="Times New Roman"/>
          <w:sz w:val="24"/>
          <w:szCs w:val="24"/>
        </w:rPr>
        <w:t>.</w:t>
      </w:r>
      <w:r w:rsidR="00F8737B" w:rsidRPr="008D10E2">
        <w:rPr>
          <w:rFonts w:ascii="Times New Roman" w:hAnsi="Times New Roman"/>
          <w:sz w:val="24"/>
          <w:szCs w:val="24"/>
        </w:rPr>
        <w:t xml:space="preserve"> ure. Ponudbe poslane po pošti </w:t>
      </w:r>
      <w:r w:rsidR="007A492C" w:rsidRPr="008D10E2">
        <w:rPr>
          <w:rFonts w:ascii="Times New Roman" w:hAnsi="Times New Roman"/>
          <w:sz w:val="24"/>
          <w:szCs w:val="24"/>
        </w:rPr>
        <w:t xml:space="preserve">morajo imeti na </w:t>
      </w:r>
      <w:r w:rsidR="00F8737B" w:rsidRPr="008D10E2">
        <w:rPr>
          <w:rFonts w:ascii="Times New Roman" w:hAnsi="Times New Roman"/>
          <w:sz w:val="24"/>
          <w:szCs w:val="24"/>
        </w:rPr>
        <w:t xml:space="preserve"> kuverti napisano </w:t>
      </w:r>
      <w:r w:rsidR="007A492C" w:rsidRPr="008D10E2">
        <w:rPr>
          <w:rFonts w:ascii="Times New Roman" w:hAnsi="Times New Roman"/>
          <w:sz w:val="24"/>
          <w:szCs w:val="24"/>
        </w:rPr>
        <w:t>»PONUDBA</w:t>
      </w:r>
      <w:r w:rsidR="002176B5" w:rsidRPr="008D10E2">
        <w:rPr>
          <w:rFonts w:ascii="Times New Roman" w:hAnsi="Times New Roman"/>
          <w:sz w:val="24"/>
          <w:szCs w:val="24"/>
        </w:rPr>
        <w:t xml:space="preserve"> </w:t>
      </w:r>
      <w:r w:rsidR="00B945E3" w:rsidRPr="008D10E2">
        <w:rPr>
          <w:rFonts w:ascii="Times New Roman" w:hAnsi="Times New Roman"/>
          <w:sz w:val="24"/>
          <w:szCs w:val="24"/>
        </w:rPr>
        <w:t>–</w:t>
      </w:r>
      <w:r w:rsidR="00F8737B" w:rsidRPr="008D10E2">
        <w:rPr>
          <w:rFonts w:ascii="Times New Roman" w:hAnsi="Times New Roman"/>
          <w:sz w:val="24"/>
          <w:szCs w:val="24"/>
        </w:rPr>
        <w:t xml:space="preserve"> </w:t>
      </w:r>
      <w:r w:rsidR="00B945E3" w:rsidRPr="008D10E2">
        <w:rPr>
          <w:rFonts w:ascii="Times New Roman" w:hAnsi="Times New Roman"/>
          <w:sz w:val="24"/>
          <w:szCs w:val="24"/>
        </w:rPr>
        <w:t>OSNOVNA SREDSTVA</w:t>
      </w:r>
      <w:r w:rsidR="00AD6502" w:rsidRPr="008D10E2">
        <w:rPr>
          <w:rFonts w:ascii="Times New Roman" w:hAnsi="Times New Roman"/>
          <w:sz w:val="24"/>
          <w:szCs w:val="24"/>
        </w:rPr>
        <w:t>«.</w:t>
      </w:r>
      <w:r w:rsidR="00B945E3" w:rsidRPr="008D10E2">
        <w:rPr>
          <w:rFonts w:ascii="Times New Roman" w:hAnsi="Times New Roman"/>
          <w:sz w:val="24"/>
          <w:szCs w:val="24"/>
        </w:rPr>
        <w:t xml:space="preserve"> Ponudbe posredovane po elektronski pošti se posredujejo na elektronski naslov </w:t>
      </w:r>
      <w:hyperlink r:id="rId10" w:history="1">
        <w:r w:rsidR="00B945E3" w:rsidRPr="008D10E2">
          <w:rPr>
            <w:rStyle w:val="Hiperpovezava"/>
            <w:rFonts w:ascii="Times New Roman" w:hAnsi="Times New Roman"/>
            <w:sz w:val="24"/>
            <w:szCs w:val="24"/>
          </w:rPr>
          <w:t>info@komunalams.si</w:t>
        </w:r>
      </w:hyperlink>
      <w:r w:rsidR="00B945E3" w:rsidRPr="008D10E2">
        <w:rPr>
          <w:rFonts w:ascii="Times New Roman" w:hAnsi="Times New Roman"/>
          <w:sz w:val="24"/>
          <w:szCs w:val="24"/>
        </w:rPr>
        <w:t xml:space="preserve"> .</w:t>
      </w:r>
    </w:p>
    <w:p w14:paraId="0C837C9B" w14:textId="715D31CC" w:rsidR="00F8737B" w:rsidRPr="008D10E2" w:rsidRDefault="00977FF6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9E183C">
        <w:rPr>
          <w:rFonts w:ascii="Times New Roman" w:hAnsi="Times New Roman"/>
          <w:sz w:val="24"/>
          <w:szCs w:val="24"/>
        </w:rPr>
        <w:t xml:space="preserve">Odpiranje ponudb </w:t>
      </w:r>
      <w:r w:rsidR="009E183C">
        <w:rPr>
          <w:rFonts w:ascii="Times New Roman" w:hAnsi="Times New Roman"/>
          <w:sz w:val="24"/>
          <w:szCs w:val="24"/>
        </w:rPr>
        <w:t xml:space="preserve">ni javno. </w:t>
      </w:r>
      <w:r w:rsidR="009E183C" w:rsidRPr="009E183C">
        <w:rPr>
          <w:rFonts w:ascii="Times New Roman" w:hAnsi="Times New Roman"/>
          <w:sz w:val="24"/>
          <w:szCs w:val="24"/>
        </w:rPr>
        <w:t xml:space="preserve">Najugodnejši ponudnik mora pred sklenitvijo pogodbe podati pisno izjavo, da ni povezana oseba po sedmem odstavku </w:t>
      </w:r>
      <w:r w:rsidR="009E183C">
        <w:rPr>
          <w:rFonts w:ascii="Times New Roman" w:hAnsi="Times New Roman"/>
          <w:sz w:val="24"/>
          <w:szCs w:val="24"/>
        </w:rPr>
        <w:t xml:space="preserve">51. člena </w:t>
      </w:r>
      <w:r w:rsidR="009E183C" w:rsidRPr="008D10E2">
        <w:rPr>
          <w:rFonts w:ascii="Times New Roman" w:hAnsi="Times New Roman"/>
          <w:sz w:val="24"/>
          <w:szCs w:val="24"/>
        </w:rPr>
        <w:t>Zakona o stvarnem premoženju države in samoupravnih lokalnih skupnosti</w:t>
      </w:r>
      <w:r w:rsidR="009E183C">
        <w:rPr>
          <w:rFonts w:ascii="Times New Roman" w:hAnsi="Times New Roman"/>
          <w:sz w:val="24"/>
          <w:szCs w:val="24"/>
        </w:rPr>
        <w:t>.</w:t>
      </w:r>
    </w:p>
    <w:p w14:paraId="34BB9660" w14:textId="62CB9439" w:rsidR="0040283C" w:rsidRPr="008D10E2" w:rsidRDefault="00DC0767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Ogled </w:t>
      </w:r>
      <w:r w:rsidR="00765065" w:rsidRPr="008D10E2">
        <w:rPr>
          <w:rFonts w:ascii="Times New Roman" w:hAnsi="Times New Roman"/>
          <w:sz w:val="24"/>
          <w:szCs w:val="24"/>
        </w:rPr>
        <w:t xml:space="preserve">vozila je mogoč na sedežu družbe ob predhodni najavi </w:t>
      </w:r>
      <w:r w:rsidR="00235D88" w:rsidRPr="008D10E2">
        <w:rPr>
          <w:rFonts w:ascii="Times New Roman" w:hAnsi="Times New Roman"/>
          <w:sz w:val="24"/>
          <w:szCs w:val="24"/>
        </w:rPr>
        <w:t xml:space="preserve">na telefonsko številko </w:t>
      </w:r>
      <w:r w:rsidR="008D10E2">
        <w:rPr>
          <w:rFonts w:ascii="Times New Roman" w:hAnsi="Times New Roman"/>
          <w:sz w:val="24"/>
          <w:szCs w:val="24"/>
        </w:rPr>
        <w:t xml:space="preserve">031 646 </w:t>
      </w:r>
      <w:r w:rsidR="003E5B54">
        <w:rPr>
          <w:rFonts w:ascii="Times New Roman" w:hAnsi="Times New Roman"/>
          <w:sz w:val="24"/>
          <w:szCs w:val="24"/>
        </w:rPr>
        <w:t>562</w:t>
      </w:r>
      <w:r w:rsidR="008D10E2">
        <w:rPr>
          <w:rFonts w:ascii="Times New Roman" w:hAnsi="Times New Roman"/>
          <w:sz w:val="24"/>
          <w:szCs w:val="24"/>
        </w:rPr>
        <w:t xml:space="preserve"> ( g. Dejan Gider).</w:t>
      </w:r>
    </w:p>
    <w:p w14:paraId="1B84B4CC" w14:textId="77777777" w:rsidR="00AD6502" w:rsidRPr="008D10E2" w:rsidRDefault="00AD6502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4D18BA5E" w14:textId="77777777" w:rsidR="00DC0D17" w:rsidRPr="008D10E2" w:rsidRDefault="00DC0D17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48B29432" w14:textId="77777777" w:rsidR="00DC0D17" w:rsidRPr="008D10E2" w:rsidRDefault="00DC0D17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05EC1929" w14:textId="77777777" w:rsidR="00DC0D17" w:rsidRPr="008D10E2" w:rsidRDefault="00DC0D17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4D8DE8F3" w14:textId="77777777" w:rsidR="00E77D11" w:rsidRPr="008D10E2" w:rsidRDefault="00E77D11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0D29A7EB" w14:textId="0BCB4E33" w:rsidR="0040283C" w:rsidRPr="008D10E2" w:rsidRDefault="0061552A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V Murski Soboti, </w:t>
      </w:r>
      <w:r w:rsidR="003E5B54">
        <w:rPr>
          <w:rFonts w:ascii="Times New Roman" w:hAnsi="Times New Roman"/>
          <w:sz w:val="24"/>
          <w:szCs w:val="24"/>
        </w:rPr>
        <w:t>28</w:t>
      </w:r>
      <w:r w:rsidRPr="008D10E2">
        <w:rPr>
          <w:rFonts w:ascii="Times New Roman" w:hAnsi="Times New Roman"/>
          <w:sz w:val="24"/>
          <w:szCs w:val="24"/>
        </w:rPr>
        <w:t>.</w:t>
      </w:r>
      <w:r w:rsidR="00115872">
        <w:rPr>
          <w:rFonts w:ascii="Times New Roman" w:hAnsi="Times New Roman"/>
          <w:sz w:val="24"/>
          <w:szCs w:val="24"/>
        </w:rPr>
        <w:t>2</w:t>
      </w:r>
      <w:r w:rsidRPr="008D10E2">
        <w:rPr>
          <w:rFonts w:ascii="Times New Roman" w:hAnsi="Times New Roman"/>
          <w:sz w:val="24"/>
          <w:szCs w:val="24"/>
        </w:rPr>
        <w:t>.2022</w:t>
      </w:r>
    </w:p>
    <w:p w14:paraId="121B9A7F" w14:textId="77777777" w:rsidR="00AD6502" w:rsidRPr="008D10E2" w:rsidRDefault="00AD6502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892"/>
        <w:gridCol w:w="3969"/>
      </w:tblGrid>
      <w:tr w:rsidR="00F12B24" w:rsidRPr="008D10E2" w14:paraId="1CB81CBD" w14:textId="77777777" w:rsidTr="00C8561A">
        <w:tc>
          <w:tcPr>
            <w:tcW w:w="3070" w:type="dxa"/>
            <w:shd w:val="clear" w:color="auto" w:fill="auto"/>
          </w:tcPr>
          <w:p w14:paraId="4802AF7C" w14:textId="77777777" w:rsidR="00F12B24" w:rsidRPr="008D10E2" w:rsidRDefault="00F12B24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2A130E7A" w14:textId="77777777" w:rsidR="00F12B24" w:rsidRPr="008D10E2" w:rsidRDefault="00F12B24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81F1D69" w14:textId="77777777" w:rsidR="00F12B24" w:rsidRPr="008D10E2" w:rsidRDefault="00F12B24" w:rsidP="00A2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Direktor</w:t>
            </w:r>
          </w:p>
        </w:tc>
      </w:tr>
      <w:tr w:rsidR="00F12B24" w:rsidRPr="008D10E2" w14:paraId="5DC3C183" w14:textId="77777777" w:rsidTr="00C8561A">
        <w:tc>
          <w:tcPr>
            <w:tcW w:w="3070" w:type="dxa"/>
            <w:shd w:val="clear" w:color="auto" w:fill="auto"/>
          </w:tcPr>
          <w:p w14:paraId="5E333F19" w14:textId="77777777" w:rsidR="00F12B24" w:rsidRPr="008D10E2" w:rsidRDefault="00F12B24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6F088403" w14:textId="77777777" w:rsidR="00F12B24" w:rsidRPr="008D10E2" w:rsidRDefault="00F12B24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4BD5071" w14:textId="1BA97982" w:rsidR="00F12B24" w:rsidRPr="008D10E2" w:rsidRDefault="0061552A" w:rsidP="00C8561A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Tomislav Zrinski, u</w:t>
            </w:r>
            <w:r w:rsidR="008D10E2" w:rsidRPr="008D10E2">
              <w:rPr>
                <w:rFonts w:ascii="Times New Roman" w:hAnsi="Times New Roman"/>
                <w:sz w:val="24"/>
                <w:szCs w:val="24"/>
              </w:rPr>
              <w:t>n</w:t>
            </w:r>
            <w:r w:rsidRPr="008D10E2">
              <w:rPr>
                <w:rFonts w:ascii="Times New Roman" w:hAnsi="Times New Roman"/>
                <w:sz w:val="24"/>
                <w:szCs w:val="24"/>
              </w:rPr>
              <w:t>iv. dipl. inž.</w:t>
            </w:r>
            <w:r w:rsidR="00C85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E2">
              <w:rPr>
                <w:rFonts w:ascii="Times New Roman" w:hAnsi="Times New Roman"/>
                <w:sz w:val="24"/>
                <w:szCs w:val="24"/>
              </w:rPr>
              <w:t>grad.</w:t>
            </w:r>
          </w:p>
        </w:tc>
      </w:tr>
    </w:tbl>
    <w:p w14:paraId="39E39CDA" w14:textId="77777777" w:rsidR="00AD6502" w:rsidRPr="008D10E2" w:rsidRDefault="00AD6502" w:rsidP="00A21095">
      <w:pPr>
        <w:rPr>
          <w:rFonts w:ascii="Times New Roman" w:hAnsi="Times New Roman"/>
          <w:sz w:val="24"/>
          <w:szCs w:val="24"/>
        </w:rPr>
      </w:pPr>
    </w:p>
    <w:p w14:paraId="6C051E00" w14:textId="77777777" w:rsidR="00AD6502" w:rsidRPr="008D10E2" w:rsidRDefault="00AD6502" w:rsidP="00A21095">
      <w:pPr>
        <w:rPr>
          <w:rFonts w:ascii="Times New Roman" w:hAnsi="Times New Roman"/>
          <w:sz w:val="24"/>
          <w:szCs w:val="24"/>
        </w:rPr>
      </w:pPr>
    </w:p>
    <w:p w14:paraId="1B5CD8CB" w14:textId="77777777" w:rsidR="00977FF6" w:rsidRPr="008D10E2" w:rsidRDefault="00977FF6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Priloga: </w:t>
      </w:r>
    </w:p>
    <w:p w14:paraId="53F5A1B6" w14:textId="77777777" w:rsidR="00977FF6" w:rsidRPr="008D10E2" w:rsidRDefault="004731EA" w:rsidP="00A2109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o</w:t>
      </w:r>
      <w:r w:rsidR="00977FF6" w:rsidRPr="008D10E2">
        <w:rPr>
          <w:rFonts w:ascii="Times New Roman" w:hAnsi="Times New Roman"/>
          <w:sz w:val="24"/>
          <w:szCs w:val="24"/>
        </w:rPr>
        <w:t>brazec ponudbe</w:t>
      </w:r>
      <w:r w:rsidR="00123C98" w:rsidRPr="008D10E2">
        <w:rPr>
          <w:rFonts w:ascii="Times New Roman" w:hAnsi="Times New Roman"/>
          <w:sz w:val="24"/>
          <w:szCs w:val="24"/>
        </w:rPr>
        <w:t>,</w:t>
      </w:r>
    </w:p>
    <w:p w14:paraId="1149A547" w14:textId="3F3E7428" w:rsidR="00123C98" w:rsidRPr="008D10E2" w:rsidRDefault="00963CD1" w:rsidP="00A2109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obrazec pogodbe</w:t>
      </w:r>
      <w:r w:rsidR="00B23314" w:rsidRPr="008D10E2">
        <w:rPr>
          <w:rFonts w:ascii="Times New Roman" w:hAnsi="Times New Roman"/>
          <w:sz w:val="24"/>
          <w:szCs w:val="24"/>
        </w:rPr>
        <w:t>.</w:t>
      </w:r>
    </w:p>
    <w:p w14:paraId="75D49419" w14:textId="77777777" w:rsidR="004B31D3" w:rsidRPr="008D10E2" w:rsidRDefault="004B31D3" w:rsidP="007B7086">
      <w:pPr>
        <w:ind w:left="720"/>
        <w:rPr>
          <w:rFonts w:ascii="Times New Roman" w:hAnsi="Times New Roman"/>
          <w:sz w:val="24"/>
          <w:szCs w:val="24"/>
        </w:rPr>
      </w:pPr>
    </w:p>
    <w:p w14:paraId="77427AE4" w14:textId="77777777" w:rsidR="00EE4F1B" w:rsidRPr="008D10E2" w:rsidRDefault="00EE4F1B" w:rsidP="00A21095">
      <w:pPr>
        <w:ind w:left="720"/>
        <w:rPr>
          <w:rFonts w:ascii="Times New Roman" w:hAnsi="Times New Roman"/>
          <w:sz w:val="24"/>
          <w:szCs w:val="24"/>
        </w:rPr>
      </w:pPr>
    </w:p>
    <w:p w14:paraId="4C7167C0" w14:textId="77777777" w:rsidR="003F0469" w:rsidRPr="008D10E2" w:rsidRDefault="003F0469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35A61262" w14:textId="77777777" w:rsidR="00EE4F1B" w:rsidRPr="008D10E2" w:rsidRDefault="00AD6502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b/>
          <w:bCs/>
          <w:sz w:val="24"/>
          <w:szCs w:val="24"/>
        </w:rPr>
        <w:br w:type="page"/>
      </w:r>
      <w:r w:rsidR="00EE4F1B" w:rsidRPr="008D10E2">
        <w:rPr>
          <w:rFonts w:ascii="Times New Roman" w:hAnsi="Times New Roman"/>
          <w:b/>
          <w:bCs/>
          <w:sz w:val="24"/>
          <w:szCs w:val="24"/>
        </w:rPr>
        <w:t>PONUDBA</w:t>
      </w:r>
      <w:r w:rsidR="00EE4F1B" w:rsidRPr="008D10E2">
        <w:rPr>
          <w:rStyle w:val="Sprotnaopomba-sklic"/>
          <w:rFonts w:ascii="Times New Roman" w:hAnsi="Times New Roman"/>
          <w:b/>
          <w:bCs/>
          <w:sz w:val="24"/>
          <w:szCs w:val="24"/>
        </w:rPr>
        <w:footnoteReference w:id="1"/>
      </w:r>
      <w:r w:rsidR="00EE4F1B" w:rsidRPr="008D1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F1B" w:rsidRPr="008D10E2">
        <w:rPr>
          <w:rFonts w:ascii="Times New Roman" w:hAnsi="Times New Roman"/>
          <w:sz w:val="24"/>
          <w:szCs w:val="24"/>
        </w:rPr>
        <w:t xml:space="preserve"> številka :  ________________</w:t>
      </w:r>
    </w:p>
    <w:p w14:paraId="3F1C0714" w14:textId="77777777" w:rsidR="00EE4F1B" w:rsidRPr="008D10E2" w:rsidRDefault="00EE4F1B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v postopku zbiranja ponudb za prodajo premičnega premoženja</w:t>
      </w:r>
    </w:p>
    <w:p w14:paraId="31485D10" w14:textId="77777777" w:rsidR="00EE4F1B" w:rsidRPr="008D10E2" w:rsidRDefault="00EE4F1B" w:rsidP="00A21095">
      <w:pPr>
        <w:pStyle w:val="Glava"/>
        <w:rPr>
          <w:rFonts w:ascii="Times New Roman" w:hAnsi="Times New Roman"/>
          <w:sz w:val="24"/>
          <w:szCs w:val="24"/>
          <w:lang w:val="pl-PL"/>
        </w:rPr>
      </w:pPr>
    </w:p>
    <w:p w14:paraId="4026FDA3" w14:textId="77777777" w:rsidR="00BF5785" w:rsidRPr="008D10E2" w:rsidRDefault="00EE4F1B" w:rsidP="00A210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Predmet ponudbe</w:t>
      </w:r>
      <w:r w:rsidR="004D60E8" w:rsidRPr="008D10E2">
        <w:rPr>
          <w:rFonts w:ascii="Times New Roman" w:hAnsi="Times New Roman"/>
          <w:sz w:val="24"/>
          <w:szCs w:val="24"/>
        </w:rPr>
        <w:t xml:space="preserve"> </w:t>
      </w:r>
      <w:r w:rsidR="004D60E8" w:rsidRPr="008D10E2">
        <w:rPr>
          <w:rFonts w:ascii="Times New Roman" w:hAnsi="Times New Roman"/>
          <w:i/>
          <w:iCs/>
          <w:sz w:val="24"/>
          <w:szCs w:val="24"/>
        </w:rPr>
        <w:t>(ustrezno obkroži</w:t>
      </w:r>
      <w:r w:rsidR="004D60E8" w:rsidRPr="008D10E2">
        <w:rPr>
          <w:rFonts w:ascii="Times New Roman" w:hAnsi="Times New Roman"/>
          <w:sz w:val="24"/>
          <w:szCs w:val="24"/>
        </w:rPr>
        <w:t>)</w:t>
      </w:r>
      <w:r w:rsidRPr="008D10E2">
        <w:rPr>
          <w:rFonts w:ascii="Times New Roman" w:hAnsi="Times New Roman"/>
          <w:sz w:val="24"/>
          <w:szCs w:val="24"/>
        </w:rPr>
        <w:t xml:space="preserve">: </w:t>
      </w:r>
      <w:r w:rsidR="00765065" w:rsidRPr="008D10E2">
        <w:rPr>
          <w:rFonts w:ascii="Times New Roman" w:hAnsi="Times New Roman"/>
          <w:sz w:val="24"/>
          <w:szCs w:val="24"/>
        </w:rPr>
        <w:t xml:space="preserve"> </w:t>
      </w:r>
    </w:p>
    <w:p w14:paraId="32DD335A" w14:textId="77777777" w:rsidR="004D60E8" w:rsidRPr="008D10E2" w:rsidRDefault="004D60E8" w:rsidP="004D60E8">
      <w:pPr>
        <w:ind w:left="340"/>
        <w:rPr>
          <w:rFonts w:ascii="Times New Roman" w:hAnsi="Times New Roman"/>
          <w:sz w:val="24"/>
          <w:szCs w:val="24"/>
        </w:rPr>
      </w:pPr>
    </w:p>
    <w:p w14:paraId="02CDA48A" w14:textId="0B71A63E" w:rsidR="008E277A" w:rsidRPr="009D73B8" w:rsidRDefault="008E277A" w:rsidP="008E277A">
      <w:pPr>
        <w:jc w:val="center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35465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E5B54">
        <w:rPr>
          <w:rFonts w:ascii="Times New Roman" w:hAnsi="Times New Roman"/>
          <w:bCs/>
          <w:sz w:val="24"/>
          <w:szCs w:val="24"/>
        </w:rPr>
        <w:t>Osebno vozilo CITROEN SAXO 1.1, letnik 2001;</w:t>
      </w:r>
    </w:p>
    <w:p w14:paraId="21A6103C" w14:textId="220342C9" w:rsidR="00EE4F1B" w:rsidRDefault="008E277A" w:rsidP="008E277A">
      <w:pPr>
        <w:jc w:val="center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201726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Tovorno vozilo </w:t>
      </w:r>
      <w:r w:rsidRPr="003E5B54">
        <w:rPr>
          <w:rFonts w:ascii="Times New Roman" w:hAnsi="Times New Roman"/>
          <w:bCs/>
          <w:sz w:val="24"/>
          <w:szCs w:val="24"/>
        </w:rPr>
        <w:t>CITROEN</w:t>
      </w:r>
      <w:r>
        <w:rPr>
          <w:rFonts w:ascii="Times New Roman" w:hAnsi="Times New Roman"/>
          <w:bCs/>
          <w:sz w:val="24"/>
          <w:szCs w:val="24"/>
        </w:rPr>
        <w:t xml:space="preserve"> BERLINGO, letnik 2008.</w:t>
      </w:r>
    </w:p>
    <w:p w14:paraId="7225DD94" w14:textId="77777777" w:rsidR="008E277A" w:rsidRPr="008D10E2" w:rsidRDefault="008E277A" w:rsidP="008E27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C9A3BD" w14:textId="11EA946E" w:rsidR="00BF5785" w:rsidRPr="008D10E2" w:rsidRDefault="00EE4F1B" w:rsidP="00A210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Ponudbena cena</w:t>
      </w:r>
      <w:r w:rsidR="00C44B7E" w:rsidRPr="008D10E2">
        <w:rPr>
          <w:rFonts w:ascii="Times New Roman" w:hAnsi="Times New Roman"/>
          <w:sz w:val="24"/>
          <w:szCs w:val="24"/>
        </w:rPr>
        <w:t xml:space="preserve"> brez DDV</w:t>
      </w:r>
      <w:r w:rsidRPr="008D10E2">
        <w:rPr>
          <w:rFonts w:ascii="Times New Roman" w:hAnsi="Times New Roman"/>
          <w:sz w:val="24"/>
          <w:szCs w:val="24"/>
        </w:rPr>
        <w:t xml:space="preserve">:    </w:t>
      </w:r>
    </w:p>
    <w:p w14:paraId="249B709D" w14:textId="77777777" w:rsidR="004D60E8" w:rsidRPr="008D10E2" w:rsidRDefault="004D60E8" w:rsidP="004D60E8">
      <w:pPr>
        <w:ind w:left="340"/>
        <w:rPr>
          <w:rFonts w:ascii="Times New Roman" w:hAnsi="Times New Roman"/>
          <w:sz w:val="24"/>
          <w:szCs w:val="24"/>
        </w:rPr>
      </w:pPr>
    </w:p>
    <w:p w14:paraId="433BFFF5" w14:textId="4021EEA8" w:rsidR="00C44B7E" w:rsidRPr="008D10E2" w:rsidRDefault="008E277A" w:rsidP="00C44B7E">
      <w:pPr>
        <w:pStyle w:val="Brezrazmikov"/>
        <w:numPr>
          <w:ilvl w:val="0"/>
          <w:numId w:val="16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3E5B54">
        <w:rPr>
          <w:rFonts w:ascii="Times New Roman" w:hAnsi="Times New Roman"/>
          <w:bCs/>
          <w:sz w:val="24"/>
          <w:szCs w:val="24"/>
        </w:rPr>
        <w:t>Osebno vozilo CITROEN SAXO 1.1</w:t>
      </w:r>
      <w:r w:rsidR="00C44B7E" w:rsidRPr="008D10E2">
        <w:rPr>
          <w:rFonts w:ascii="Times New Roman" w:hAnsi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/>
            <w:bCs/>
            <w:sz w:val="24"/>
            <w:szCs w:val="24"/>
          </w:rPr>
          <w:id w:val="-1537347403"/>
          <w:placeholder>
            <w:docPart w:val="DefaultPlaceholder_-1854013440"/>
          </w:placeholder>
          <w:showingPlcHdr/>
          <w:text/>
        </w:sdtPr>
        <w:sdtEndPr/>
        <w:sdtContent>
          <w:r w:rsidR="00C44B7E" w:rsidRPr="008D10E2">
            <w:rPr>
              <w:rStyle w:val="Besedilooznabemesta"/>
              <w:rFonts w:ascii="Times New Roman" w:hAnsi="Times New Roman"/>
              <w:bCs/>
              <w:sz w:val="24"/>
              <w:szCs w:val="24"/>
            </w:rPr>
            <w:t>Kliknite ali tapnite tukaj, če želite vnesti besedilo.</w:t>
          </w:r>
        </w:sdtContent>
      </w:sdt>
      <w:r w:rsidR="00C44B7E" w:rsidRPr="008D10E2">
        <w:rPr>
          <w:rFonts w:ascii="Times New Roman" w:hAnsi="Times New Roman"/>
          <w:bCs/>
          <w:sz w:val="24"/>
          <w:szCs w:val="24"/>
        </w:rPr>
        <w:t xml:space="preserve"> EUR;</w:t>
      </w:r>
    </w:p>
    <w:p w14:paraId="6FD72B73" w14:textId="38FC1320" w:rsidR="00C44B7E" w:rsidRPr="008D10E2" w:rsidRDefault="008E277A" w:rsidP="00C44B7E">
      <w:pPr>
        <w:pStyle w:val="Brezrazmikov"/>
        <w:numPr>
          <w:ilvl w:val="0"/>
          <w:numId w:val="16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Tovorno vozilo </w:t>
      </w:r>
      <w:r w:rsidRPr="003E5B54">
        <w:rPr>
          <w:rFonts w:ascii="Times New Roman" w:hAnsi="Times New Roman"/>
          <w:bCs/>
          <w:sz w:val="24"/>
          <w:szCs w:val="24"/>
        </w:rPr>
        <w:t>CITROEN</w:t>
      </w:r>
      <w:r>
        <w:rPr>
          <w:rFonts w:ascii="Times New Roman" w:hAnsi="Times New Roman"/>
          <w:bCs/>
          <w:sz w:val="24"/>
          <w:szCs w:val="24"/>
        </w:rPr>
        <w:t xml:space="preserve"> BERLINGO</w:t>
      </w:r>
      <w:r w:rsidRPr="008D10E2">
        <w:rPr>
          <w:rFonts w:ascii="Times New Roman" w:hAnsi="Times New Roman"/>
          <w:bCs/>
          <w:sz w:val="24"/>
          <w:szCs w:val="24"/>
        </w:rPr>
        <w:t xml:space="preserve"> </w:t>
      </w:r>
      <w:r w:rsidR="00C44B7E" w:rsidRPr="008D10E2">
        <w:rPr>
          <w:rFonts w:ascii="Times New Roman" w:hAnsi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/>
            <w:bCs/>
            <w:sz w:val="24"/>
            <w:szCs w:val="24"/>
          </w:rPr>
          <w:id w:val="-879395309"/>
          <w:placeholder>
            <w:docPart w:val="DefaultPlaceholder_-1854013440"/>
          </w:placeholder>
          <w:showingPlcHdr/>
          <w:text/>
        </w:sdtPr>
        <w:sdtEndPr/>
        <w:sdtContent>
          <w:r w:rsidR="00C44B7E" w:rsidRPr="008D10E2">
            <w:rPr>
              <w:rStyle w:val="Besedilooznabemesta"/>
              <w:rFonts w:ascii="Times New Roman" w:hAnsi="Times New Roman"/>
              <w:bCs/>
              <w:sz w:val="24"/>
              <w:szCs w:val="24"/>
            </w:rPr>
            <w:t>Kliknite ali tapnite tukaj, če želite vnesti besedilo.</w:t>
          </w:r>
        </w:sdtContent>
      </w:sdt>
      <w:r w:rsidR="00C44B7E" w:rsidRPr="008D10E2">
        <w:rPr>
          <w:rFonts w:ascii="Times New Roman" w:hAnsi="Times New Roman"/>
          <w:bCs/>
          <w:sz w:val="24"/>
          <w:szCs w:val="24"/>
        </w:rPr>
        <w:t xml:space="preserve"> EUR;</w:t>
      </w:r>
    </w:p>
    <w:p w14:paraId="3685F294" w14:textId="77777777" w:rsidR="00B23314" w:rsidRPr="008D10E2" w:rsidRDefault="00B23314" w:rsidP="00C44B7E">
      <w:pPr>
        <w:rPr>
          <w:rFonts w:ascii="Times New Roman" w:hAnsi="Times New Roman"/>
          <w:sz w:val="24"/>
          <w:szCs w:val="24"/>
        </w:rPr>
      </w:pPr>
    </w:p>
    <w:p w14:paraId="67023185" w14:textId="77777777" w:rsidR="00EE4F1B" w:rsidRPr="008D10E2" w:rsidRDefault="00EE4F1B" w:rsidP="00A210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Ponudba velja </w:t>
      </w:r>
      <w:r w:rsidR="00DC0D17" w:rsidRPr="008D10E2">
        <w:rPr>
          <w:rFonts w:ascii="Times New Roman" w:hAnsi="Times New Roman"/>
          <w:sz w:val="24"/>
          <w:szCs w:val="24"/>
        </w:rPr>
        <w:t>60 dni od roka za oddajo ponudb.</w:t>
      </w:r>
    </w:p>
    <w:p w14:paraId="5A32AAE2" w14:textId="77777777" w:rsidR="00EE4F1B" w:rsidRPr="008D10E2" w:rsidRDefault="00EE4F1B" w:rsidP="00A21095">
      <w:pPr>
        <w:ind w:left="340"/>
        <w:rPr>
          <w:rFonts w:ascii="Times New Roman" w:hAnsi="Times New Roman"/>
          <w:sz w:val="24"/>
          <w:szCs w:val="24"/>
        </w:rPr>
      </w:pPr>
    </w:p>
    <w:p w14:paraId="64D28BB2" w14:textId="77777777" w:rsidR="00EE4F1B" w:rsidRPr="008D10E2" w:rsidRDefault="00EE4F1B" w:rsidP="00A210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Podatki o ponudniku:</w:t>
      </w:r>
    </w:p>
    <w:p w14:paraId="7C462592" w14:textId="77777777" w:rsidR="00EE4F1B" w:rsidRPr="008D10E2" w:rsidRDefault="00EE4F1B" w:rsidP="00A2109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EE4F1B" w:rsidRPr="008D10E2" w14:paraId="10C6F5A6" w14:textId="77777777" w:rsidTr="002E13A2">
        <w:tc>
          <w:tcPr>
            <w:tcW w:w="8711" w:type="dxa"/>
          </w:tcPr>
          <w:p w14:paraId="2A1C402F" w14:textId="50253424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Ponudnik: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40621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18D72584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8D10E2" w14:paraId="2F1A52B1" w14:textId="77777777" w:rsidTr="002E13A2">
        <w:tc>
          <w:tcPr>
            <w:tcW w:w="8711" w:type="dxa"/>
          </w:tcPr>
          <w:p w14:paraId="3BCA99BA" w14:textId="62093C6A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Naslov: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47364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667845CA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8D10E2" w14:paraId="0F77D1FD" w14:textId="77777777" w:rsidTr="002E13A2">
        <w:tc>
          <w:tcPr>
            <w:tcW w:w="8711" w:type="dxa"/>
          </w:tcPr>
          <w:p w14:paraId="1FE310E4" w14:textId="482ED8C4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Zakoniti zastopnik: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1171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650BC455" w14:textId="77777777" w:rsidR="00EE4F1B" w:rsidRPr="008D10E2" w:rsidRDefault="00DB7BD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(izpolni le pravna oseba in s.p.)</w:t>
            </w:r>
          </w:p>
        </w:tc>
      </w:tr>
      <w:tr w:rsidR="00EE4F1B" w:rsidRPr="008D10E2" w14:paraId="2F7654DE" w14:textId="77777777" w:rsidTr="002E13A2">
        <w:tc>
          <w:tcPr>
            <w:tcW w:w="8711" w:type="dxa"/>
          </w:tcPr>
          <w:p w14:paraId="02BF99FA" w14:textId="2FEA2D66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Davčna številka: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7009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0B82AEBE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8D10E2" w14:paraId="7639C191" w14:textId="77777777" w:rsidTr="002E13A2">
        <w:tc>
          <w:tcPr>
            <w:tcW w:w="8711" w:type="dxa"/>
          </w:tcPr>
          <w:p w14:paraId="0D27FD71" w14:textId="5550FFAA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Številka telefona: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432777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52327EDD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8D10E2" w14:paraId="064B207B" w14:textId="77777777" w:rsidTr="002E13A2">
        <w:tc>
          <w:tcPr>
            <w:tcW w:w="8711" w:type="dxa"/>
          </w:tcPr>
          <w:p w14:paraId="65DE19CB" w14:textId="06F77162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1852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14907E54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8D10E2" w14:paraId="0611E82C" w14:textId="77777777" w:rsidTr="002E13A2">
        <w:tc>
          <w:tcPr>
            <w:tcW w:w="8711" w:type="dxa"/>
          </w:tcPr>
          <w:p w14:paraId="0B29B87F" w14:textId="77777777" w:rsidR="00EE4F1B" w:rsidRPr="008D10E2" w:rsidRDefault="0017357A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Kontaktna oseba in</w:t>
            </w:r>
          </w:p>
          <w:p w14:paraId="5A97A140" w14:textId="083B74E0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štev. mobilnega telefona: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86531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</w:tc>
      </w:tr>
      <w:tr w:rsidR="00EE4F1B" w:rsidRPr="008D10E2" w14:paraId="36863A11" w14:textId="77777777" w:rsidTr="002E13A2">
        <w:tc>
          <w:tcPr>
            <w:tcW w:w="8711" w:type="dxa"/>
          </w:tcPr>
          <w:p w14:paraId="7804A43E" w14:textId="77777777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DCA91" w14:textId="6ADF663F" w:rsidR="00EE4F1B" w:rsidRPr="008D10E2" w:rsidRDefault="00EE4F1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Odgovorna oseba za podpis pogodbe:</w:t>
            </w:r>
            <w:r w:rsidR="00C44B7E" w:rsidRPr="008D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262425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4B7E" w:rsidRPr="008D10E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42F11A2E" w14:textId="77777777" w:rsidR="00DB7BDB" w:rsidRPr="008D10E2" w:rsidRDefault="00DB7BDB" w:rsidP="00A21095">
            <w:pPr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(izpolni le pravna oseba in s.p.)</w:t>
            </w:r>
          </w:p>
        </w:tc>
      </w:tr>
    </w:tbl>
    <w:p w14:paraId="566E7278" w14:textId="77777777" w:rsidR="00EE4F1B" w:rsidRPr="008D10E2" w:rsidRDefault="00EE4F1B" w:rsidP="00A21095">
      <w:pPr>
        <w:rPr>
          <w:rFonts w:ascii="Times New Roman" w:hAnsi="Times New Roman"/>
          <w:sz w:val="24"/>
          <w:szCs w:val="24"/>
        </w:rPr>
      </w:pPr>
    </w:p>
    <w:p w14:paraId="662A4CB1" w14:textId="77777777" w:rsidR="00EE4F1B" w:rsidRPr="008D10E2" w:rsidRDefault="00EE4F1B" w:rsidP="00A21095">
      <w:pPr>
        <w:rPr>
          <w:rFonts w:ascii="Times New Roman" w:hAnsi="Times New Roman"/>
          <w:sz w:val="24"/>
          <w:szCs w:val="24"/>
        </w:rPr>
      </w:pPr>
    </w:p>
    <w:p w14:paraId="7FCD201A" w14:textId="77777777" w:rsidR="004731EA" w:rsidRPr="008D10E2" w:rsidRDefault="004731EA" w:rsidP="00A21095">
      <w:pPr>
        <w:rPr>
          <w:rFonts w:ascii="Times New Roman" w:hAnsi="Times New Roman"/>
          <w:sz w:val="24"/>
          <w:szCs w:val="24"/>
        </w:rPr>
      </w:pPr>
    </w:p>
    <w:p w14:paraId="7B5584AC" w14:textId="77777777" w:rsidR="003F0469" w:rsidRPr="008D10E2" w:rsidRDefault="003F0469" w:rsidP="00A21095">
      <w:pPr>
        <w:rPr>
          <w:rFonts w:ascii="Times New Roman" w:hAnsi="Times New Roman"/>
          <w:sz w:val="24"/>
          <w:szCs w:val="24"/>
        </w:rPr>
      </w:pPr>
    </w:p>
    <w:p w14:paraId="648D8EAC" w14:textId="77777777" w:rsidR="00C44B7E" w:rsidRPr="008D10E2" w:rsidRDefault="00EE4F1B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      Datum:  </w:t>
      </w:r>
      <w:sdt>
        <w:sdtPr>
          <w:rPr>
            <w:rFonts w:ascii="Times New Roman" w:hAnsi="Times New Roman"/>
            <w:sz w:val="24"/>
            <w:szCs w:val="24"/>
          </w:rPr>
          <w:id w:val="1348830252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C44B7E" w:rsidRPr="008D10E2">
            <w:rPr>
              <w:rStyle w:val="Besedilooznabemesta"/>
              <w:rFonts w:ascii="Times New Roman" w:hAnsi="Times New Roman"/>
              <w:sz w:val="24"/>
              <w:szCs w:val="24"/>
            </w:rPr>
            <w:t>Kliknite ali tapnite tukaj, če želite vnesti datum.</w:t>
          </w:r>
        </w:sdtContent>
      </w:sdt>
      <w:r w:rsidRPr="008D10E2">
        <w:rPr>
          <w:rFonts w:ascii="Times New Roman" w:hAnsi="Times New Roman"/>
          <w:sz w:val="24"/>
          <w:szCs w:val="24"/>
        </w:rPr>
        <w:t xml:space="preserve">               </w:t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  <w:t xml:space="preserve">     </w:t>
      </w:r>
    </w:p>
    <w:p w14:paraId="1E205A31" w14:textId="77777777" w:rsidR="00C44B7E" w:rsidRPr="008D10E2" w:rsidRDefault="00C44B7E" w:rsidP="00A21095">
      <w:pPr>
        <w:rPr>
          <w:rFonts w:ascii="Times New Roman" w:hAnsi="Times New Roman"/>
          <w:sz w:val="24"/>
          <w:szCs w:val="24"/>
        </w:rPr>
      </w:pPr>
    </w:p>
    <w:p w14:paraId="1ACFA4CF" w14:textId="25A74C21" w:rsidR="00EE4F1B" w:rsidRPr="008D10E2" w:rsidRDefault="00EE4F1B" w:rsidP="00C44B7E">
      <w:pPr>
        <w:ind w:left="6372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 Podpis ponudnika:</w:t>
      </w:r>
    </w:p>
    <w:p w14:paraId="2AF26973" w14:textId="77777777" w:rsidR="00EE4F1B" w:rsidRPr="008D10E2" w:rsidRDefault="00EE4F1B" w:rsidP="00A21095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30C428DC" w14:textId="77777777" w:rsidR="00EE4F1B" w:rsidRPr="008D10E2" w:rsidRDefault="00EE4F1B" w:rsidP="00A21095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70604FB8" w14:textId="77777777" w:rsidR="00EE4F1B" w:rsidRPr="008D10E2" w:rsidRDefault="00EE4F1B" w:rsidP="00A21095">
      <w:pPr>
        <w:ind w:left="3540" w:firstLine="708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Žig:</w:t>
      </w:r>
    </w:p>
    <w:p w14:paraId="39DF30D8" w14:textId="77777777" w:rsidR="00EE4F1B" w:rsidRPr="008D10E2" w:rsidRDefault="00EE4F1B" w:rsidP="00A21095">
      <w:pPr>
        <w:rPr>
          <w:rFonts w:ascii="Times New Roman" w:hAnsi="Times New Roman"/>
          <w:sz w:val="24"/>
          <w:szCs w:val="24"/>
        </w:rPr>
      </w:pPr>
    </w:p>
    <w:p w14:paraId="426190A1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b/>
          <w:sz w:val="24"/>
          <w:szCs w:val="24"/>
        </w:rPr>
        <w:t xml:space="preserve">P R O D A J N </w:t>
      </w:r>
      <w:r w:rsidR="00054D3D" w:rsidRPr="008D10E2">
        <w:rPr>
          <w:rFonts w:ascii="Times New Roman" w:hAnsi="Times New Roman"/>
          <w:b/>
          <w:sz w:val="24"/>
          <w:szCs w:val="24"/>
        </w:rPr>
        <w:t>A</w:t>
      </w:r>
      <w:r w:rsidRPr="008D10E2">
        <w:rPr>
          <w:rFonts w:ascii="Times New Roman" w:hAnsi="Times New Roman"/>
          <w:b/>
          <w:sz w:val="24"/>
          <w:szCs w:val="24"/>
        </w:rPr>
        <w:t xml:space="preserve">    P O G O D B </w:t>
      </w:r>
      <w:r w:rsidR="00054D3D" w:rsidRPr="008D10E2">
        <w:rPr>
          <w:rFonts w:ascii="Times New Roman" w:hAnsi="Times New Roman"/>
          <w:b/>
          <w:sz w:val="24"/>
          <w:szCs w:val="24"/>
        </w:rPr>
        <w:t>A</w:t>
      </w:r>
    </w:p>
    <w:p w14:paraId="33F6593D" w14:textId="77777777" w:rsidR="007035E5" w:rsidRPr="008D10E2" w:rsidRDefault="000C7699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št. </w:t>
      </w:r>
    </w:p>
    <w:p w14:paraId="0CCA5074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ki sta jo sklenila: </w:t>
      </w:r>
    </w:p>
    <w:p w14:paraId="487D3D12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Prodajalec: KOMUNALA, javno podjetje d.o.o., Kopališka 2, 9000 M. SOBOTA</w:t>
      </w:r>
    </w:p>
    <w:p w14:paraId="079CA798" w14:textId="0D81ED2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ki ga zastopa: </w:t>
      </w:r>
      <w:r w:rsidR="008E277A">
        <w:rPr>
          <w:rFonts w:ascii="Times New Roman" w:hAnsi="Times New Roman"/>
          <w:sz w:val="24"/>
          <w:szCs w:val="24"/>
        </w:rPr>
        <w:t xml:space="preserve">direktor </w:t>
      </w:r>
      <w:r w:rsidR="008E277A" w:rsidRPr="008D10E2">
        <w:rPr>
          <w:rFonts w:ascii="Times New Roman" w:hAnsi="Times New Roman"/>
          <w:sz w:val="24"/>
          <w:szCs w:val="24"/>
        </w:rPr>
        <w:t>Tomislav Zrinski, univ. dipl. inž. grad.</w:t>
      </w:r>
    </w:p>
    <w:p w14:paraId="1FD633B5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Matična številka: 5067936</w:t>
      </w:r>
    </w:p>
    <w:p w14:paraId="778A7726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ID za DDV: SI61364576</w:t>
      </w:r>
    </w:p>
    <w:p w14:paraId="1609E930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Transakcijski račun: NLB d.d. Podružnica Pomurje M. Sobota št. računa: 02340-0011260725 </w:t>
      </w:r>
    </w:p>
    <w:p w14:paraId="15439DFF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bookmarkStart w:id="0" w:name="Zacetek"/>
      <w:bookmarkEnd w:id="0"/>
    </w:p>
    <w:p w14:paraId="5E110505" w14:textId="77777777" w:rsidR="000C7699" w:rsidRPr="008D10E2" w:rsidRDefault="000C7699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in</w:t>
      </w:r>
    </w:p>
    <w:p w14:paraId="4DFA724C" w14:textId="77777777" w:rsidR="000C7699" w:rsidRPr="008D10E2" w:rsidRDefault="000C7699" w:rsidP="00E37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Kupec: </w:t>
      </w:r>
      <w:bookmarkStart w:id="1" w:name="Tekst1"/>
      <w:bookmarkEnd w:id="1"/>
      <w:r w:rsidRPr="008D10E2">
        <w:rPr>
          <w:rFonts w:ascii="Times New Roman" w:hAnsi="Times New Roman"/>
          <w:sz w:val="24"/>
          <w:szCs w:val="24"/>
        </w:rPr>
        <w:t>___________________________________________</w:t>
      </w:r>
    </w:p>
    <w:p w14:paraId="1BFFB384" w14:textId="77777777" w:rsidR="000C7699" w:rsidRPr="008D10E2" w:rsidRDefault="000C7699" w:rsidP="00E37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ki ga zastopa: </w:t>
      </w:r>
      <w:bookmarkStart w:id="2" w:name="Tekst2"/>
      <w:bookmarkEnd w:id="2"/>
      <w:r w:rsidRPr="008D10E2">
        <w:rPr>
          <w:rFonts w:ascii="Times New Roman" w:hAnsi="Times New Roman"/>
          <w:sz w:val="24"/>
          <w:szCs w:val="24"/>
        </w:rPr>
        <w:t>______________________________________</w:t>
      </w:r>
    </w:p>
    <w:p w14:paraId="3B9683A1" w14:textId="77777777" w:rsidR="000C7699" w:rsidRPr="008D10E2" w:rsidRDefault="000C7699" w:rsidP="00E37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Matična številka: ___________________________________</w:t>
      </w:r>
    </w:p>
    <w:p w14:paraId="18448591" w14:textId="77777777" w:rsidR="000C7699" w:rsidRPr="008D10E2" w:rsidRDefault="000C7699" w:rsidP="00E37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ID za DDV: _______________________________________</w:t>
      </w:r>
    </w:p>
    <w:p w14:paraId="17C4C97F" w14:textId="77777777" w:rsidR="000C7699" w:rsidRPr="008D10E2" w:rsidRDefault="000C7699" w:rsidP="00E37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Transakcijski račun: _________________________________</w:t>
      </w:r>
    </w:p>
    <w:p w14:paraId="7372BAFD" w14:textId="77777777" w:rsidR="000C7699" w:rsidRPr="008D10E2" w:rsidRDefault="000C7699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137C8269" w14:textId="77777777" w:rsidR="007035E5" w:rsidRPr="008D10E2" w:rsidRDefault="007035E5" w:rsidP="00DC0D17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1. člen</w:t>
      </w:r>
    </w:p>
    <w:p w14:paraId="2AA3AB6C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Pogodbeni stranki uvodoma ugotavljata:</w:t>
      </w:r>
    </w:p>
    <w:p w14:paraId="63F40754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</w:p>
    <w:p w14:paraId="23CA0B17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- da je prodajalec dne </w:t>
      </w:r>
      <w:r w:rsidR="0017357A" w:rsidRPr="008D10E2">
        <w:rPr>
          <w:rFonts w:ascii="Times New Roman" w:hAnsi="Times New Roman"/>
          <w:sz w:val="24"/>
          <w:szCs w:val="24"/>
        </w:rPr>
        <w:t>___________</w:t>
      </w:r>
      <w:r w:rsidRPr="008D10E2">
        <w:rPr>
          <w:rFonts w:ascii="Times New Roman" w:hAnsi="Times New Roman"/>
          <w:sz w:val="24"/>
          <w:szCs w:val="24"/>
        </w:rPr>
        <w:t xml:space="preserve"> izvedel </w:t>
      </w:r>
      <w:r w:rsidR="001F4B56" w:rsidRPr="008D10E2">
        <w:rPr>
          <w:rFonts w:ascii="Times New Roman" w:hAnsi="Times New Roman"/>
          <w:sz w:val="24"/>
          <w:szCs w:val="24"/>
        </w:rPr>
        <w:t>javno zbiranje ponudb</w:t>
      </w:r>
      <w:r w:rsidRPr="008D10E2">
        <w:rPr>
          <w:rFonts w:ascii="Times New Roman" w:hAnsi="Times New Roman"/>
          <w:sz w:val="24"/>
          <w:szCs w:val="24"/>
        </w:rPr>
        <w:t xml:space="preserve">  za prodajo premičnine iz  2. člena te pogodbe z javnim zbiranjem ponudb</w:t>
      </w:r>
      <w:r w:rsidR="003F2BD2" w:rsidRPr="008D10E2">
        <w:rPr>
          <w:rFonts w:ascii="Times New Roman" w:hAnsi="Times New Roman"/>
          <w:sz w:val="24"/>
          <w:szCs w:val="24"/>
        </w:rPr>
        <w:t>,</w:t>
      </w:r>
    </w:p>
    <w:p w14:paraId="19184893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- da je kupec na javnem razpisu z javnim zbiranjem ponudb uspel pri draženju premičnine, ki je  predmet te pogodbe,</w:t>
      </w:r>
    </w:p>
    <w:p w14:paraId="53A4F35D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- da je premičnina last prodajalca.</w:t>
      </w:r>
    </w:p>
    <w:p w14:paraId="7A1906F5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2D2CCC7B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2. člen</w:t>
      </w:r>
    </w:p>
    <w:p w14:paraId="2AAD5EAE" w14:textId="77777777" w:rsidR="00B83A70" w:rsidRPr="008D10E2" w:rsidRDefault="00B83A70" w:rsidP="00A21095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Predmet prodaje je</w:t>
      </w:r>
      <w:r w:rsidR="00F37BF7" w:rsidRPr="008D10E2">
        <w:rPr>
          <w:rFonts w:ascii="Times New Roman" w:hAnsi="Times New Roman"/>
          <w:sz w:val="24"/>
          <w:szCs w:val="24"/>
        </w:rPr>
        <w:t>:</w:t>
      </w:r>
    </w:p>
    <w:p w14:paraId="58160470" w14:textId="3AC8325A" w:rsidR="007035E5" w:rsidRPr="008D10E2" w:rsidRDefault="00FB429B" w:rsidP="00FB429B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( v nadaljevanju:  </w:t>
      </w:r>
      <w:r w:rsidR="00C44B7E" w:rsidRPr="008D10E2">
        <w:rPr>
          <w:rFonts w:ascii="Times New Roman" w:hAnsi="Times New Roman"/>
          <w:sz w:val="24"/>
          <w:szCs w:val="24"/>
        </w:rPr>
        <w:t>osnovno sredstvo</w:t>
      </w:r>
      <w:r w:rsidRPr="008D10E2">
        <w:rPr>
          <w:rFonts w:ascii="Times New Roman" w:hAnsi="Times New Roman"/>
          <w:sz w:val="24"/>
          <w:szCs w:val="24"/>
        </w:rPr>
        <w:t>).</w:t>
      </w:r>
    </w:p>
    <w:p w14:paraId="5FB5249D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3. člen</w:t>
      </w:r>
    </w:p>
    <w:p w14:paraId="434A7267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1A13AB51" w14:textId="7AEC701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Pogodbeni stranki sogl</w:t>
      </w:r>
      <w:r w:rsidR="00FF3FEE" w:rsidRPr="008D10E2">
        <w:rPr>
          <w:rFonts w:ascii="Times New Roman" w:hAnsi="Times New Roman"/>
          <w:sz w:val="24"/>
          <w:szCs w:val="24"/>
        </w:rPr>
        <w:t xml:space="preserve">ašata, da je kupnina za </w:t>
      </w:r>
      <w:r w:rsidR="00CF7367" w:rsidRPr="008D10E2">
        <w:rPr>
          <w:rFonts w:ascii="Times New Roman" w:hAnsi="Times New Roman"/>
          <w:sz w:val="24"/>
          <w:szCs w:val="24"/>
        </w:rPr>
        <w:t xml:space="preserve">posamezno </w:t>
      </w:r>
      <w:r w:rsidR="00C44B7E" w:rsidRPr="008D10E2">
        <w:rPr>
          <w:rFonts w:ascii="Times New Roman" w:hAnsi="Times New Roman"/>
          <w:sz w:val="24"/>
          <w:szCs w:val="24"/>
        </w:rPr>
        <w:t>osnovno sredstvo</w:t>
      </w:r>
      <w:r w:rsidR="00FF3FEE" w:rsidRPr="008D10E2">
        <w:rPr>
          <w:rFonts w:ascii="Times New Roman" w:hAnsi="Times New Roman"/>
          <w:sz w:val="24"/>
          <w:szCs w:val="24"/>
        </w:rPr>
        <w:t xml:space="preserve"> </w:t>
      </w:r>
      <w:r w:rsidRPr="008D10E2">
        <w:rPr>
          <w:rFonts w:ascii="Times New Roman" w:hAnsi="Times New Roman"/>
          <w:sz w:val="24"/>
          <w:szCs w:val="24"/>
        </w:rPr>
        <w:t xml:space="preserve">enaka ceni, doseženi na podlagi javnega zbiranja ponudb dne </w:t>
      </w:r>
      <w:r w:rsidR="00B83A70" w:rsidRPr="008D10E2">
        <w:rPr>
          <w:rFonts w:ascii="Times New Roman" w:hAnsi="Times New Roman"/>
          <w:sz w:val="24"/>
          <w:szCs w:val="24"/>
        </w:rPr>
        <w:t>___________</w:t>
      </w:r>
      <w:r w:rsidRPr="008D10E2">
        <w:rPr>
          <w:rFonts w:ascii="Times New Roman" w:hAnsi="Times New Roman"/>
          <w:sz w:val="24"/>
          <w:szCs w:val="24"/>
        </w:rPr>
        <w:t xml:space="preserve"> in znaša</w:t>
      </w:r>
      <w:r w:rsidR="00CF7367" w:rsidRPr="008D10E2">
        <w:rPr>
          <w:rFonts w:ascii="Times New Roman" w:hAnsi="Times New Roman"/>
          <w:sz w:val="24"/>
          <w:szCs w:val="24"/>
        </w:rPr>
        <w:t xml:space="preserve"> za</w:t>
      </w:r>
      <w:r w:rsidRPr="008D10E2">
        <w:rPr>
          <w:rFonts w:ascii="Times New Roman" w:hAnsi="Times New Roman"/>
          <w:sz w:val="24"/>
          <w:szCs w:val="24"/>
        </w:rPr>
        <w:t>:</w:t>
      </w:r>
    </w:p>
    <w:p w14:paraId="7FA00A5A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7F422DA1" w14:textId="77777777" w:rsidR="0007611D" w:rsidRPr="008D10E2" w:rsidRDefault="0007611D" w:rsidP="0007611D">
      <w:pPr>
        <w:pStyle w:val="Brezrazmikov"/>
        <w:numPr>
          <w:ilvl w:val="0"/>
          <w:numId w:val="16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3E5B54">
        <w:rPr>
          <w:rFonts w:ascii="Times New Roman" w:hAnsi="Times New Roman"/>
          <w:bCs/>
          <w:sz w:val="24"/>
          <w:szCs w:val="24"/>
        </w:rPr>
        <w:t>Osebno vozilo CITROEN SAXO 1.1</w:t>
      </w:r>
      <w:r w:rsidRPr="008D10E2">
        <w:rPr>
          <w:rFonts w:ascii="Times New Roman" w:hAnsi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/>
            <w:bCs/>
            <w:sz w:val="24"/>
            <w:szCs w:val="24"/>
          </w:rPr>
          <w:id w:val="2116013258"/>
          <w:placeholder>
            <w:docPart w:val="3474E9D1F8B94D72B53790A7DC96B555"/>
          </w:placeholder>
          <w:showingPlcHdr/>
          <w:text/>
        </w:sdtPr>
        <w:sdtContent>
          <w:r w:rsidRPr="008D10E2">
            <w:rPr>
              <w:rStyle w:val="Besedilooznabemesta"/>
              <w:rFonts w:ascii="Times New Roman" w:hAnsi="Times New Roman"/>
              <w:bCs/>
              <w:sz w:val="24"/>
              <w:szCs w:val="24"/>
            </w:rPr>
            <w:t>Kliknite ali tapnite tukaj, če želite vnesti besedilo.</w:t>
          </w:r>
        </w:sdtContent>
      </w:sdt>
      <w:r w:rsidRPr="008D10E2">
        <w:rPr>
          <w:rFonts w:ascii="Times New Roman" w:hAnsi="Times New Roman"/>
          <w:bCs/>
          <w:sz w:val="24"/>
          <w:szCs w:val="24"/>
        </w:rPr>
        <w:t xml:space="preserve"> EUR;</w:t>
      </w:r>
    </w:p>
    <w:p w14:paraId="28DD8621" w14:textId="77777777" w:rsidR="0007611D" w:rsidRPr="008D10E2" w:rsidRDefault="0007611D" w:rsidP="0007611D">
      <w:pPr>
        <w:pStyle w:val="Brezrazmikov"/>
        <w:numPr>
          <w:ilvl w:val="0"/>
          <w:numId w:val="16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Tovorno vozilo </w:t>
      </w:r>
      <w:r w:rsidRPr="003E5B54">
        <w:rPr>
          <w:rFonts w:ascii="Times New Roman" w:hAnsi="Times New Roman"/>
          <w:bCs/>
          <w:sz w:val="24"/>
          <w:szCs w:val="24"/>
        </w:rPr>
        <w:t>CITROEN</w:t>
      </w:r>
      <w:r>
        <w:rPr>
          <w:rFonts w:ascii="Times New Roman" w:hAnsi="Times New Roman"/>
          <w:bCs/>
          <w:sz w:val="24"/>
          <w:szCs w:val="24"/>
        </w:rPr>
        <w:t xml:space="preserve"> BERLINGO</w:t>
      </w:r>
      <w:r w:rsidRPr="008D10E2">
        <w:rPr>
          <w:rFonts w:ascii="Times New Roman" w:hAnsi="Times New Roman"/>
          <w:bCs/>
          <w:sz w:val="24"/>
          <w:szCs w:val="24"/>
        </w:rPr>
        <w:t xml:space="preserve"> - </w:t>
      </w:r>
      <w:sdt>
        <w:sdtPr>
          <w:rPr>
            <w:rFonts w:ascii="Times New Roman" w:hAnsi="Times New Roman"/>
            <w:bCs/>
            <w:sz w:val="24"/>
            <w:szCs w:val="24"/>
          </w:rPr>
          <w:id w:val="-1223206480"/>
          <w:placeholder>
            <w:docPart w:val="3474E9D1F8B94D72B53790A7DC96B555"/>
          </w:placeholder>
          <w:showingPlcHdr/>
          <w:text/>
        </w:sdtPr>
        <w:sdtContent>
          <w:r w:rsidRPr="008D10E2">
            <w:rPr>
              <w:rStyle w:val="Besedilooznabemesta"/>
              <w:rFonts w:ascii="Times New Roman" w:hAnsi="Times New Roman"/>
              <w:bCs/>
              <w:sz w:val="24"/>
              <w:szCs w:val="24"/>
            </w:rPr>
            <w:t>Kliknite ali tapnite tukaj, če želite vnesti besedilo.</w:t>
          </w:r>
        </w:sdtContent>
      </w:sdt>
      <w:r w:rsidRPr="008D10E2">
        <w:rPr>
          <w:rFonts w:ascii="Times New Roman" w:hAnsi="Times New Roman"/>
          <w:bCs/>
          <w:sz w:val="24"/>
          <w:szCs w:val="24"/>
        </w:rPr>
        <w:t xml:space="preserve"> EUR;</w:t>
      </w:r>
    </w:p>
    <w:p w14:paraId="060816EB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</w:p>
    <w:p w14:paraId="7F63E985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Kupec se s to pogodbo zavezuje, da bo kupnino iz  prejšnjega odstavka, povečano za predpisane dajatve, vplačal na transakcijski račun prodajalca  v roku 08 (osem) dni od podpisa te pogodbe.</w:t>
      </w:r>
    </w:p>
    <w:p w14:paraId="37027D57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758F4D57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4. člen</w:t>
      </w:r>
    </w:p>
    <w:p w14:paraId="15970189" w14:textId="77777777" w:rsidR="000C7699" w:rsidRPr="008D10E2" w:rsidRDefault="000C7699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5D22B338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Pogodbeni stranki soglašata, da je rok plačila iz 2. odst. 3. člena bistvena sestavina te pogodbe. </w:t>
      </w:r>
    </w:p>
    <w:p w14:paraId="17424C01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Če kupec ne plača kupnine na TRR prodajalca v roku iz 2. odst. 3. člena te pogodbe, se pogodba šteje za razdrto po samem zakonu.</w:t>
      </w:r>
    </w:p>
    <w:p w14:paraId="656A81FA" w14:textId="77777777" w:rsidR="000C7699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V primeru iz prejšnjega odstavka je kupec dolžan prodajalcu povrniti vso škodo, ki bi jo ta</w:t>
      </w:r>
      <w:r w:rsidR="000C7699" w:rsidRPr="008D10E2">
        <w:rPr>
          <w:rFonts w:ascii="Times New Roman" w:hAnsi="Times New Roman"/>
          <w:sz w:val="24"/>
          <w:szCs w:val="24"/>
        </w:rPr>
        <w:t xml:space="preserve"> utrpel s kršitvijo te pogodbe.</w:t>
      </w:r>
    </w:p>
    <w:p w14:paraId="420935D4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5. člen</w:t>
      </w:r>
    </w:p>
    <w:p w14:paraId="7662CFF8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47D141A6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Prodajalec se zavezuje, da bo vozilo v last in posest predal na sedežu prodajalca v roku iz 2. odstavka tega člena, če bo kupec celotno kupnino vplačal na transakcijski račun prodajalca  v roku iz 2. odst. 3. člena te pogodbe.  </w:t>
      </w:r>
    </w:p>
    <w:p w14:paraId="41D04E27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6F5307A1" w14:textId="6A035268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Kupec se s to pogodbo zavezuje, da bo premičnino prevzel na sedežu prodajalca med 7. in 13. uro, najkasneje v 2 (dveh) prodajalčevih delovnih dneh po prispetju celotnega pl</w:t>
      </w:r>
      <w:r w:rsidR="00322E43" w:rsidRPr="008D10E2">
        <w:rPr>
          <w:rFonts w:ascii="Times New Roman" w:hAnsi="Times New Roman"/>
          <w:sz w:val="24"/>
          <w:szCs w:val="24"/>
        </w:rPr>
        <w:t>ačila kupnine na TRR prodajalca</w:t>
      </w:r>
      <w:r w:rsidR="00C44B7E" w:rsidRPr="008D10E2">
        <w:rPr>
          <w:rFonts w:ascii="Times New Roman" w:hAnsi="Times New Roman"/>
          <w:sz w:val="24"/>
          <w:szCs w:val="24"/>
        </w:rPr>
        <w:t>.</w:t>
      </w:r>
    </w:p>
    <w:p w14:paraId="5F58A70B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 </w:t>
      </w:r>
    </w:p>
    <w:p w14:paraId="670D3F10" w14:textId="6B85CF0D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Po preteku roka iz 2. odst. tega člena preide odgovornost za morebitno poškodbo, uničenje ali krajo </w:t>
      </w:r>
      <w:r w:rsidR="00C44B7E" w:rsidRPr="008D10E2">
        <w:rPr>
          <w:rFonts w:ascii="Times New Roman" w:hAnsi="Times New Roman"/>
          <w:sz w:val="24"/>
          <w:szCs w:val="24"/>
        </w:rPr>
        <w:t>osnovnega sredstva</w:t>
      </w:r>
      <w:r w:rsidRPr="008D10E2">
        <w:rPr>
          <w:rFonts w:ascii="Times New Roman" w:hAnsi="Times New Roman"/>
          <w:sz w:val="24"/>
          <w:szCs w:val="24"/>
        </w:rPr>
        <w:t xml:space="preserve"> na kupca.</w:t>
      </w:r>
    </w:p>
    <w:p w14:paraId="02394280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69B8DB60" w14:textId="25BDF325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V primeru zamude prevzema je kupčev prevzem </w:t>
      </w:r>
      <w:r w:rsidR="00C44B7E" w:rsidRPr="008D10E2">
        <w:rPr>
          <w:rFonts w:ascii="Times New Roman" w:hAnsi="Times New Roman"/>
          <w:sz w:val="24"/>
          <w:szCs w:val="24"/>
        </w:rPr>
        <w:t>osnovnega sredstva</w:t>
      </w:r>
      <w:r w:rsidRPr="008D10E2">
        <w:rPr>
          <w:rFonts w:ascii="Times New Roman" w:hAnsi="Times New Roman"/>
          <w:sz w:val="24"/>
          <w:szCs w:val="24"/>
        </w:rPr>
        <w:t xml:space="preserve"> po preteku roka iz  2. odst. tega člena pogojen s predhodnim plačilom  odškodnine prodajalcu za  hrambo </w:t>
      </w:r>
      <w:r w:rsidR="00C44B7E" w:rsidRPr="008D10E2">
        <w:rPr>
          <w:rFonts w:ascii="Times New Roman" w:hAnsi="Times New Roman"/>
          <w:sz w:val="24"/>
          <w:szCs w:val="24"/>
        </w:rPr>
        <w:t xml:space="preserve">osnovnega sredstva </w:t>
      </w:r>
      <w:r w:rsidRPr="008D10E2">
        <w:rPr>
          <w:rFonts w:ascii="Times New Roman" w:hAnsi="Times New Roman"/>
          <w:sz w:val="24"/>
          <w:szCs w:val="24"/>
        </w:rPr>
        <w:t>in sicer za vsak začeti dan v višini  1 %</w:t>
      </w:r>
      <w:r w:rsidR="004060C2" w:rsidRPr="008D10E2">
        <w:rPr>
          <w:rFonts w:ascii="Times New Roman" w:hAnsi="Times New Roman"/>
          <w:sz w:val="24"/>
          <w:szCs w:val="24"/>
        </w:rPr>
        <w:t xml:space="preserve"> </w:t>
      </w:r>
      <w:r w:rsidRPr="008D10E2">
        <w:rPr>
          <w:rFonts w:ascii="Times New Roman" w:hAnsi="Times New Roman"/>
          <w:sz w:val="24"/>
          <w:szCs w:val="24"/>
        </w:rPr>
        <w:t xml:space="preserve"> kupnine iz 1. odst. 3. člena, povečane za obvezne dajatve.</w:t>
      </w:r>
    </w:p>
    <w:p w14:paraId="73C4D887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61B39E0A" w14:textId="6F5F2C7F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V primeru iz prejšnjega odstavka kupec soglaša, da prodajalec hrani </w:t>
      </w:r>
      <w:r w:rsidR="00830721" w:rsidRPr="008D10E2">
        <w:rPr>
          <w:rFonts w:ascii="Times New Roman" w:hAnsi="Times New Roman"/>
          <w:sz w:val="24"/>
          <w:szCs w:val="24"/>
        </w:rPr>
        <w:t>osnovno sredstvo</w:t>
      </w:r>
      <w:r w:rsidRPr="008D10E2">
        <w:rPr>
          <w:rFonts w:ascii="Times New Roman" w:hAnsi="Times New Roman"/>
          <w:sz w:val="24"/>
          <w:szCs w:val="24"/>
        </w:rPr>
        <w:t xml:space="preserve"> največ 7 (sedem) dni po preteku roka iz 2. odst. tega člena, po preteku tega(sedem dnevnega) roka pa prodajalec sme </w:t>
      </w:r>
      <w:r w:rsidR="00830721" w:rsidRPr="008D10E2">
        <w:rPr>
          <w:rFonts w:ascii="Times New Roman" w:hAnsi="Times New Roman"/>
          <w:sz w:val="24"/>
          <w:szCs w:val="24"/>
        </w:rPr>
        <w:t xml:space="preserve">osnovnega sredstva </w:t>
      </w:r>
      <w:r w:rsidRPr="008D10E2">
        <w:rPr>
          <w:rFonts w:ascii="Times New Roman" w:hAnsi="Times New Roman"/>
          <w:sz w:val="24"/>
          <w:szCs w:val="24"/>
        </w:rPr>
        <w:t>prodati drugemu kupcu.</w:t>
      </w:r>
    </w:p>
    <w:p w14:paraId="42C2CE28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</w:p>
    <w:p w14:paraId="466BBD48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6. člen</w:t>
      </w:r>
    </w:p>
    <w:p w14:paraId="2E494A73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</w:p>
    <w:p w14:paraId="4CB9E8B5" w14:textId="6D69A69D" w:rsidR="00C931C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Kupec soglaša, da kupuje </w:t>
      </w:r>
      <w:r w:rsidR="00830721" w:rsidRPr="008D10E2">
        <w:rPr>
          <w:rFonts w:ascii="Times New Roman" w:hAnsi="Times New Roman"/>
          <w:sz w:val="24"/>
          <w:szCs w:val="24"/>
        </w:rPr>
        <w:t xml:space="preserve">osnovno sredstvo </w:t>
      </w:r>
      <w:r w:rsidRPr="008D10E2">
        <w:rPr>
          <w:rFonts w:ascii="Times New Roman" w:hAnsi="Times New Roman"/>
          <w:sz w:val="24"/>
          <w:szCs w:val="24"/>
        </w:rPr>
        <w:t>po sistemu ˝videno – kupljeno˝  in se v vsakem primeru in nepreklicno odpoveduje uveljavljanju odgovornosti prodajalca z</w:t>
      </w:r>
      <w:r w:rsidR="00AE1417" w:rsidRPr="008D10E2">
        <w:rPr>
          <w:rFonts w:ascii="Times New Roman" w:hAnsi="Times New Roman"/>
          <w:sz w:val="24"/>
          <w:szCs w:val="24"/>
        </w:rPr>
        <w:t>a vse morebitne stvarne napake.</w:t>
      </w:r>
    </w:p>
    <w:p w14:paraId="132133CF" w14:textId="77777777" w:rsidR="00FB429B" w:rsidRPr="008D10E2" w:rsidRDefault="00FB429B" w:rsidP="00A21095">
      <w:pPr>
        <w:jc w:val="both"/>
        <w:rPr>
          <w:rFonts w:ascii="Times New Roman" w:hAnsi="Times New Roman"/>
          <w:sz w:val="24"/>
          <w:szCs w:val="24"/>
        </w:rPr>
      </w:pPr>
    </w:p>
    <w:p w14:paraId="7BCD4DAF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7. člen</w:t>
      </w:r>
    </w:p>
    <w:p w14:paraId="0E2A2957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02809E57" w14:textId="229ED116" w:rsidR="00C931C5" w:rsidRPr="008D10E2" w:rsidRDefault="007035E5" w:rsidP="00DB10BC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Kupec se s to pogodbo zavezuje kriti vse morebitne stroške v zvezi s prevzemom </w:t>
      </w:r>
      <w:r w:rsidR="00830721" w:rsidRPr="008D10E2">
        <w:rPr>
          <w:rFonts w:ascii="Times New Roman" w:hAnsi="Times New Roman"/>
          <w:sz w:val="24"/>
          <w:szCs w:val="24"/>
        </w:rPr>
        <w:t>osnovnega sredstva</w:t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  <w:r w:rsidRPr="008D10E2">
        <w:rPr>
          <w:rFonts w:ascii="Times New Roman" w:hAnsi="Times New Roman"/>
          <w:sz w:val="24"/>
          <w:szCs w:val="24"/>
        </w:rPr>
        <w:tab/>
      </w:r>
    </w:p>
    <w:p w14:paraId="1B4717C5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8. člen</w:t>
      </w:r>
    </w:p>
    <w:p w14:paraId="1167A1D6" w14:textId="77777777" w:rsidR="00C931C5" w:rsidRPr="008D10E2" w:rsidRDefault="00C931C5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4FB83AE0" w14:textId="77777777" w:rsidR="007035E5" w:rsidRPr="008D10E2" w:rsidRDefault="007035E5" w:rsidP="00A21095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Pogodba je sklenjena</w:t>
      </w:r>
      <w:r w:rsidR="004060C2" w:rsidRPr="008D10E2">
        <w:rPr>
          <w:rFonts w:ascii="Times New Roman" w:hAnsi="Times New Roman"/>
          <w:sz w:val="24"/>
          <w:szCs w:val="24"/>
        </w:rPr>
        <w:t xml:space="preserve"> z dnem podpisa obeh pogodbenih strank</w:t>
      </w:r>
      <w:r w:rsidRPr="008D10E2">
        <w:rPr>
          <w:rFonts w:ascii="Times New Roman" w:hAnsi="Times New Roman"/>
          <w:sz w:val="24"/>
          <w:szCs w:val="24"/>
        </w:rPr>
        <w:t>, veljavna pa z dnem prispetja celotne kupnine v roku iz 2. odst. 3. člena  na transakcijski račun prodajalca.</w:t>
      </w:r>
    </w:p>
    <w:p w14:paraId="69B77CB0" w14:textId="77777777" w:rsidR="007035E5" w:rsidRPr="008D10E2" w:rsidRDefault="007035E5" w:rsidP="00A21095">
      <w:pPr>
        <w:rPr>
          <w:rFonts w:ascii="Times New Roman" w:hAnsi="Times New Roman"/>
          <w:sz w:val="24"/>
          <w:szCs w:val="24"/>
        </w:rPr>
      </w:pPr>
    </w:p>
    <w:p w14:paraId="3F37598F" w14:textId="77777777" w:rsidR="007035E5" w:rsidRPr="008D10E2" w:rsidRDefault="007035E5" w:rsidP="00A21095">
      <w:pPr>
        <w:jc w:val="center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9. člen</w:t>
      </w:r>
    </w:p>
    <w:p w14:paraId="497392D3" w14:textId="77777777" w:rsidR="00C931C5" w:rsidRPr="008D10E2" w:rsidRDefault="00C931C5" w:rsidP="00A21095">
      <w:pPr>
        <w:jc w:val="center"/>
        <w:rPr>
          <w:rFonts w:ascii="Times New Roman" w:hAnsi="Times New Roman"/>
          <w:sz w:val="24"/>
          <w:szCs w:val="24"/>
        </w:rPr>
      </w:pPr>
    </w:p>
    <w:p w14:paraId="71D47441" w14:textId="30C2EA9D" w:rsidR="00765065" w:rsidRPr="008D10E2" w:rsidRDefault="007035E5" w:rsidP="00FB429B">
      <w:pPr>
        <w:jc w:val="both"/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 xml:space="preserve">Pogodba je napisana v </w:t>
      </w:r>
      <w:r w:rsidR="00DB10BC" w:rsidRPr="008D10E2">
        <w:rPr>
          <w:rFonts w:ascii="Times New Roman" w:hAnsi="Times New Roman"/>
          <w:sz w:val="24"/>
          <w:szCs w:val="24"/>
        </w:rPr>
        <w:t>dveh</w:t>
      </w:r>
      <w:r w:rsidRPr="008D10E2">
        <w:rPr>
          <w:rFonts w:ascii="Times New Roman" w:hAnsi="Times New Roman"/>
          <w:sz w:val="24"/>
          <w:szCs w:val="24"/>
        </w:rPr>
        <w:t xml:space="preserve"> izvodih od katerih prejme vsaka pogodbena stranka po </w:t>
      </w:r>
      <w:r w:rsidR="00DB10BC" w:rsidRPr="008D10E2">
        <w:rPr>
          <w:rFonts w:ascii="Times New Roman" w:hAnsi="Times New Roman"/>
          <w:sz w:val="24"/>
          <w:szCs w:val="24"/>
        </w:rPr>
        <w:t xml:space="preserve">en </w:t>
      </w:r>
      <w:r w:rsidRPr="008D10E2">
        <w:rPr>
          <w:rFonts w:ascii="Times New Roman" w:hAnsi="Times New Roman"/>
          <w:sz w:val="24"/>
          <w:szCs w:val="24"/>
        </w:rPr>
        <w:t>izvoda</w:t>
      </w:r>
    </w:p>
    <w:p w14:paraId="7E7CC604" w14:textId="77777777" w:rsidR="00CA24A8" w:rsidRPr="008D10E2" w:rsidRDefault="00CA24A8" w:rsidP="00A21095">
      <w:pPr>
        <w:rPr>
          <w:rFonts w:ascii="Times New Roman" w:hAnsi="Times New Roman"/>
          <w:sz w:val="24"/>
          <w:szCs w:val="24"/>
        </w:rPr>
      </w:pPr>
    </w:p>
    <w:p w14:paraId="13C57095" w14:textId="77777777" w:rsidR="00CA24A8" w:rsidRPr="008D10E2" w:rsidRDefault="00CA24A8" w:rsidP="00A21095">
      <w:pPr>
        <w:rPr>
          <w:rFonts w:ascii="Times New Roman" w:hAnsi="Times New Roman"/>
          <w:sz w:val="24"/>
          <w:szCs w:val="24"/>
        </w:rPr>
      </w:pPr>
      <w:r w:rsidRPr="008D10E2">
        <w:rPr>
          <w:rFonts w:ascii="Times New Roman" w:hAnsi="Times New Roman"/>
          <w:sz w:val="24"/>
          <w:szCs w:val="24"/>
        </w:rPr>
        <w:t>V Murski Soboti, dne___________</w:t>
      </w:r>
    </w:p>
    <w:p w14:paraId="187CB19D" w14:textId="77777777" w:rsidR="00123C98" w:rsidRPr="008D10E2" w:rsidRDefault="00123C98" w:rsidP="00A2109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23C98" w:rsidRPr="008D10E2" w14:paraId="50F5D968" w14:textId="77777777" w:rsidTr="006D60C4">
        <w:tc>
          <w:tcPr>
            <w:tcW w:w="4644" w:type="dxa"/>
            <w:shd w:val="clear" w:color="auto" w:fill="auto"/>
          </w:tcPr>
          <w:p w14:paraId="02B69155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PRODAJALEC:</w:t>
            </w:r>
          </w:p>
        </w:tc>
        <w:tc>
          <w:tcPr>
            <w:tcW w:w="4644" w:type="dxa"/>
            <w:shd w:val="clear" w:color="auto" w:fill="auto"/>
          </w:tcPr>
          <w:p w14:paraId="30F20D52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KUPEC:</w:t>
            </w:r>
          </w:p>
        </w:tc>
      </w:tr>
      <w:tr w:rsidR="00123C98" w:rsidRPr="008D10E2" w14:paraId="14AAD677" w14:textId="77777777" w:rsidTr="006D60C4">
        <w:trPr>
          <w:trHeight w:val="124"/>
        </w:trPr>
        <w:tc>
          <w:tcPr>
            <w:tcW w:w="4644" w:type="dxa"/>
            <w:shd w:val="clear" w:color="auto" w:fill="auto"/>
          </w:tcPr>
          <w:p w14:paraId="02A25ABA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Komunala, javno podjetje d.o.o.</w:t>
            </w:r>
          </w:p>
        </w:tc>
        <w:tc>
          <w:tcPr>
            <w:tcW w:w="4644" w:type="dxa"/>
            <w:shd w:val="clear" w:color="auto" w:fill="auto"/>
          </w:tcPr>
          <w:p w14:paraId="297F5349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98" w:rsidRPr="008D10E2" w14:paraId="2754561D" w14:textId="77777777" w:rsidTr="006D60C4">
        <w:trPr>
          <w:trHeight w:val="124"/>
        </w:trPr>
        <w:tc>
          <w:tcPr>
            <w:tcW w:w="4644" w:type="dxa"/>
            <w:shd w:val="clear" w:color="auto" w:fill="auto"/>
          </w:tcPr>
          <w:p w14:paraId="78F24D86" w14:textId="77777777" w:rsidR="00123C98" w:rsidRPr="008D10E2" w:rsidRDefault="00123C98" w:rsidP="00DC0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294F3A9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98" w:rsidRPr="008D10E2" w14:paraId="08B2E790" w14:textId="77777777" w:rsidTr="006D60C4">
        <w:tc>
          <w:tcPr>
            <w:tcW w:w="4644" w:type="dxa"/>
            <w:shd w:val="clear" w:color="auto" w:fill="auto"/>
          </w:tcPr>
          <w:p w14:paraId="69786775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E2">
              <w:rPr>
                <w:rFonts w:ascii="Times New Roman" w:hAnsi="Times New Roman"/>
                <w:sz w:val="24"/>
                <w:szCs w:val="24"/>
              </w:rPr>
              <w:t>Direktor:</w:t>
            </w:r>
          </w:p>
        </w:tc>
        <w:tc>
          <w:tcPr>
            <w:tcW w:w="4644" w:type="dxa"/>
            <w:shd w:val="clear" w:color="auto" w:fill="auto"/>
          </w:tcPr>
          <w:p w14:paraId="4B25EAF0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98" w:rsidRPr="008D10E2" w14:paraId="00FBAA4D" w14:textId="77777777" w:rsidTr="006D60C4">
        <w:tc>
          <w:tcPr>
            <w:tcW w:w="464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59"/>
            </w:tblGrid>
            <w:tr w:rsidR="007E3924" w:rsidRPr="008D10E2" w14:paraId="655317C3" w14:textId="77777777" w:rsidTr="000B12C2">
              <w:tc>
                <w:tcPr>
                  <w:tcW w:w="3859" w:type="dxa"/>
                  <w:shd w:val="clear" w:color="auto" w:fill="auto"/>
                </w:tcPr>
                <w:p w14:paraId="44F0CF72" w14:textId="3FC37B64" w:rsidR="007E3924" w:rsidRPr="008D10E2" w:rsidRDefault="007E3924" w:rsidP="007E392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0E2">
                    <w:rPr>
                      <w:rFonts w:ascii="Times New Roman" w:hAnsi="Times New Roman"/>
                      <w:sz w:val="24"/>
                      <w:szCs w:val="24"/>
                    </w:rPr>
                    <w:t>Tomislav Zrinski, univ. dipl. inž. grad.</w:t>
                  </w:r>
                </w:p>
              </w:tc>
            </w:tr>
          </w:tbl>
          <w:p w14:paraId="526A21C7" w14:textId="7803CD88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C9EBE69" w14:textId="77777777" w:rsidR="00123C98" w:rsidRPr="008D10E2" w:rsidRDefault="00123C98" w:rsidP="00A2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5EF0D" w14:textId="3B32916A" w:rsidR="00E541F1" w:rsidRPr="008D10E2" w:rsidRDefault="00E541F1" w:rsidP="008D10E2">
      <w:pPr>
        <w:rPr>
          <w:rFonts w:ascii="Times New Roman" w:hAnsi="Times New Roman"/>
          <w:sz w:val="24"/>
          <w:szCs w:val="24"/>
        </w:rPr>
      </w:pPr>
    </w:p>
    <w:sectPr w:rsidR="00E541F1" w:rsidRPr="008D10E2" w:rsidSect="00364014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234A" w14:textId="77777777" w:rsidR="00A347E4" w:rsidRDefault="00A347E4" w:rsidP="00EE4F1B">
      <w:r>
        <w:separator/>
      </w:r>
    </w:p>
  </w:endnote>
  <w:endnote w:type="continuationSeparator" w:id="0">
    <w:p w14:paraId="008C4FC0" w14:textId="77777777" w:rsidR="00A347E4" w:rsidRDefault="00A347E4" w:rsidP="00EE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4121" w14:textId="77777777" w:rsidR="00A019DB" w:rsidRDefault="00A019D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EC84D9" w14:textId="77777777" w:rsidR="00A019DB" w:rsidRDefault="00A019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5190" w14:textId="77777777" w:rsidR="00A347E4" w:rsidRDefault="00A347E4" w:rsidP="00EE4F1B">
      <w:r>
        <w:separator/>
      </w:r>
    </w:p>
  </w:footnote>
  <w:footnote w:type="continuationSeparator" w:id="0">
    <w:p w14:paraId="2B85F252" w14:textId="77777777" w:rsidR="00A347E4" w:rsidRDefault="00A347E4" w:rsidP="00EE4F1B">
      <w:r>
        <w:continuationSeparator/>
      </w:r>
    </w:p>
  </w:footnote>
  <w:footnote w:id="1">
    <w:p w14:paraId="07FDD3C9" w14:textId="77777777" w:rsidR="00EE4F1B" w:rsidRDefault="00EE4F1B" w:rsidP="00EE4F1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3F0469">
        <w:t>Ponudnik se s podpisom obrazca ponudbe  strinja z vsemi pogoji iz razpisne dokumentacije</w:t>
      </w:r>
      <w:r w:rsidR="00E37C8E">
        <w:t>. Ponudbena cena mora biti zapisana na dve decimalki natančno.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700C" w14:textId="332DA682" w:rsidR="00EE4F1B" w:rsidRDefault="00B24B9E">
    <w:pPr>
      <w:pStyle w:val="Glava"/>
    </w:pPr>
    <w:r>
      <w:rPr>
        <w:noProof/>
      </w:rPr>
      <w:drawing>
        <wp:inline distT="0" distB="0" distL="0" distR="0" wp14:anchorId="2DEA1394" wp14:editId="53530683">
          <wp:extent cx="2057400" cy="6000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34"/>
    <w:multiLevelType w:val="hybridMultilevel"/>
    <w:tmpl w:val="F6FEF08E"/>
    <w:lvl w:ilvl="0" w:tplc="826CD96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E94A078">
      <w:start w:val="1"/>
      <w:numFmt w:val="upp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D48CF"/>
    <w:multiLevelType w:val="hybridMultilevel"/>
    <w:tmpl w:val="5B1483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F65"/>
    <w:multiLevelType w:val="hybridMultilevel"/>
    <w:tmpl w:val="68367E50"/>
    <w:lvl w:ilvl="0" w:tplc="E7F670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4A78"/>
    <w:multiLevelType w:val="hybridMultilevel"/>
    <w:tmpl w:val="68F6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726"/>
    <w:multiLevelType w:val="hybridMultilevel"/>
    <w:tmpl w:val="A6A21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950F1"/>
    <w:multiLevelType w:val="hybridMultilevel"/>
    <w:tmpl w:val="F42CE23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2037CA"/>
    <w:multiLevelType w:val="hybridMultilevel"/>
    <w:tmpl w:val="CA8857DE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9B6DB8"/>
    <w:multiLevelType w:val="hybridMultilevel"/>
    <w:tmpl w:val="D7208286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CD62915"/>
    <w:multiLevelType w:val="hybridMultilevel"/>
    <w:tmpl w:val="80BC3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1010F"/>
    <w:multiLevelType w:val="hybridMultilevel"/>
    <w:tmpl w:val="75D4C50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90673AA"/>
    <w:multiLevelType w:val="hybridMultilevel"/>
    <w:tmpl w:val="3AF09832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A2D3BEE"/>
    <w:multiLevelType w:val="hybridMultilevel"/>
    <w:tmpl w:val="655273BA"/>
    <w:lvl w:ilvl="0" w:tplc="443C2A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FF0"/>
    <w:multiLevelType w:val="hybridMultilevel"/>
    <w:tmpl w:val="46BE7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20D24"/>
    <w:multiLevelType w:val="hybridMultilevel"/>
    <w:tmpl w:val="F6FEF08E"/>
    <w:lvl w:ilvl="0" w:tplc="FFFFFFFF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F64E5"/>
    <w:multiLevelType w:val="hybridMultilevel"/>
    <w:tmpl w:val="5B1483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9A6"/>
    <w:multiLevelType w:val="hybridMultilevel"/>
    <w:tmpl w:val="F6FEF08E"/>
    <w:lvl w:ilvl="0" w:tplc="FFFFFFFF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B239CC"/>
    <w:multiLevelType w:val="hybridMultilevel"/>
    <w:tmpl w:val="04E08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4043D"/>
    <w:multiLevelType w:val="hybridMultilevel"/>
    <w:tmpl w:val="9AC4C0E2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1B"/>
    <w:rsid w:val="00021E21"/>
    <w:rsid w:val="00054D3D"/>
    <w:rsid w:val="0007611D"/>
    <w:rsid w:val="000B7630"/>
    <w:rsid w:val="000C7699"/>
    <w:rsid w:val="000E100E"/>
    <w:rsid w:val="00115872"/>
    <w:rsid w:val="00123C98"/>
    <w:rsid w:val="00126DC1"/>
    <w:rsid w:val="00131E71"/>
    <w:rsid w:val="0017357A"/>
    <w:rsid w:val="00183F0E"/>
    <w:rsid w:val="00185522"/>
    <w:rsid w:val="00197397"/>
    <w:rsid w:val="0019750F"/>
    <w:rsid w:val="001A004C"/>
    <w:rsid w:val="001B19A7"/>
    <w:rsid w:val="001D3031"/>
    <w:rsid w:val="001D3933"/>
    <w:rsid w:val="001F2CDE"/>
    <w:rsid w:val="001F4B56"/>
    <w:rsid w:val="00210B96"/>
    <w:rsid w:val="002176B5"/>
    <w:rsid w:val="002215F8"/>
    <w:rsid w:val="00231BA3"/>
    <w:rsid w:val="00235D88"/>
    <w:rsid w:val="00264B8E"/>
    <w:rsid w:val="002B2D8C"/>
    <w:rsid w:val="002D2586"/>
    <w:rsid w:val="002E13A2"/>
    <w:rsid w:val="002E717A"/>
    <w:rsid w:val="002F3E6F"/>
    <w:rsid w:val="00322E43"/>
    <w:rsid w:val="00340056"/>
    <w:rsid w:val="00343340"/>
    <w:rsid w:val="00364014"/>
    <w:rsid w:val="003658D3"/>
    <w:rsid w:val="00374686"/>
    <w:rsid w:val="003B3222"/>
    <w:rsid w:val="003C2751"/>
    <w:rsid w:val="003D60F9"/>
    <w:rsid w:val="003E5B54"/>
    <w:rsid w:val="003F0469"/>
    <w:rsid w:val="003F2BD2"/>
    <w:rsid w:val="0040283C"/>
    <w:rsid w:val="004060C2"/>
    <w:rsid w:val="00424DF1"/>
    <w:rsid w:val="004261A3"/>
    <w:rsid w:val="0043075E"/>
    <w:rsid w:val="00437701"/>
    <w:rsid w:val="00446F08"/>
    <w:rsid w:val="004523DA"/>
    <w:rsid w:val="00460043"/>
    <w:rsid w:val="004731EA"/>
    <w:rsid w:val="00476831"/>
    <w:rsid w:val="004B31D3"/>
    <w:rsid w:val="004B44C5"/>
    <w:rsid w:val="004B7BC4"/>
    <w:rsid w:val="004C486A"/>
    <w:rsid w:val="004D60E8"/>
    <w:rsid w:val="004E01B9"/>
    <w:rsid w:val="005529A9"/>
    <w:rsid w:val="00567B56"/>
    <w:rsid w:val="005D2A9F"/>
    <w:rsid w:val="005D5A29"/>
    <w:rsid w:val="005E5B71"/>
    <w:rsid w:val="0061552A"/>
    <w:rsid w:val="00653CA3"/>
    <w:rsid w:val="006728E8"/>
    <w:rsid w:val="00682F2D"/>
    <w:rsid w:val="006A5C85"/>
    <w:rsid w:val="006D60C4"/>
    <w:rsid w:val="006F2650"/>
    <w:rsid w:val="007035E5"/>
    <w:rsid w:val="007256FA"/>
    <w:rsid w:val="00765065"/>
    <w:rsid w:val="007738CD"/>
    <w:rsid w:val="007A492C"/>
    <w:rsid w:val="007B7086"/>
    <w:rsid w:val="007D23AE"/>
    <w:rsid w:val="007E3924"/>
    <w:rsid w:val="00817573"/>
    <w:rsid w:val="00823EE9"/>
    <w:rsid w:val="00830721"/>
    <w:rsid w:val="008657CD"/>
    <w:rsid w:val="008D10E2"/>
    <w:rsid w:val="008E277A"/>
    <w:rsid w:val="008E3F75"/>
    <w:rsid w:val="00963CD1"/>
    <w:rsid w:val="0097488D"/>
    <w:rsid w:val="009774A9"/>
    <w:rsid w:val="00977FF6"/>
    <w:rsid w:val="009B25D4"/>
    <w:rsid w:val="009D73B8"/>
    <w:rsid w:val="009E183C"/>
    <w:rsid w:val="009F48E5"/>
    <w:rsid w:val="00A019DB"/>
    <w:rsid w:val="00A21095"/>
    <w:rsid w:val="00A24858"/>
    <w:rsid w:val="00A2612F"/>
    <w:rsid w:val="00A347E4"/>
    <w:rsid w:val="00A36F42"/>
    <w:rsid w:val="00A55761"/>
    <w:rsid w:val="00A85FCE"/>
    <w:rsid w:val="00AB01CC"/>
    <w:rsid w:val="00AD6502"/>
    <w:rsid w:val="00AD6F9B"/>
    <w:rsid w:val="00AE1417"/>
    <w:rsid w:val="00AF01E5"/>
    <w:rsid w:val="00B23314"/>
    <w:rsid w:val="00B24B9E"/>
    <w:rsid w:val="00B26687"/>
    <w:rsid w:val="00B30A1D"/>
    <w:rsid w:val="00B41B79"/>
    <w:rsid w:val="00B83A70"/>
    <w:rsid w:val="00B945E3"/>
    <w:rsid w:val="00BD72BC"/>
    <w:rsid w:val="00BE5C6A"/>
    <w:rsid w:val="00BF5785"/>
    <w:rsid w:val="00BF5CF8"/>
    <w:rsid w:val="00C00324"/>
    <w:rsid w:val="00C14C8F"/>
    <w:rsid w:val="00C44B7E"/>
    <w:rsid w:val="00C8561A"/>
    <w:rsid w:val="00C92AD4"/>
    <w:rsid w:val="00C931C5"/>
    <w:rsid w:val="00CA24A8"/>
    <w:rsid w:val="00CE0F24"/>
    <w:rsid w:val="00CF7367"/>
    <w:rsid w:val="00CF7A60"/>
    <w:rsid w:val="00D05833"/>
    <w:rsid w:val="00D117D2"/>
    <w:rsid w:val="00D572FC"/>
    <w:rsid w:val="00D93938"/>
    <w:rsid w:val="00DB10BC"/>
    <w:rsid w:val="00DB7BDB"/>
    <w:rsid w:val="00DC0767"/>
    <w:rsid w:val="00DC0D17"/>
    <w:rsid w:val="00E26AF0"/>
    <w:rsid w:val="00E37C8E"/>
    <w:rsid w:val="00E45BAD"/>
    <w:rsid w:val="00E541F1"/>
    <w:rsid w:val="00E55606"/>
    <w:rsid w:val="00E77D11"/>
    <w:rsid w:val="00E86C05"/>
    <w:rsid w:val="00EB255A"/>
    <w:rsid w:val="00EB6FF6"/>
    <w:rsid w:val="00ED3A4B"/>
    <w:rsid w:val="00EE4F1B"/>
    <w:rsid w:val="00EF20A0"/>
    <w:rsid w:val="00F11DAC"/>
    <w:rsid w:val="00F12B24"/>
    <w:rsid w:val="00F37BF7"/>
    <w:rsid w:val="00F54BD6"/>
    <w:rsid w:val="00F8737B"/>
    <w:rsid w:val="00F930CB"/>
    <w:rsid w:val="00FB4098"/>
    <w:rsid w:val="00FB429B"/>
    <w:rsid w:val="00FC5440"/>
    <w:rsid w:val="00FE043A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40A"/>
  <w15:chartTrackingRefBased/>
  <w15:docId w15:val="{883C6BE8-AD76-41E0-A000-056DB14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E4F1B"/>
    <w:pPr>
      <w:keepNext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4F1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E4F1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E4F1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E4F1B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9"/>
    <w:rsid w:val="00EE4F1B"/>
    <w:rPr>
      <w:rFonts w:ascii="Arial" w:eastAsia="Times New Roman" w:hAnsi="Arial" w:cs="Arial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E4F1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E4F1B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rsid w:val="00EE4F1B"/>
    <w:rPr>
      <w:rFonts w:cs="Times New Roman"/>
      <w:vertAlign w:val="superscript"/>
    </w:rPr>
  </w:style>
  <w:style w:type="table" w:styleId="Tabelamrea">
    <w:name w:val="Table Grid"/>
    <w:basedOn w:val="Navadnatabela"/>
    <w:uiPriority w:val="59"/>
    <w:rsid w:val="007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F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77FF6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021E21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1D3031"/>
    <w:rPr>
      <w:color w:val="0000FF"/>
      <w:u w:val="single"/>
    </w:rPr>
  </w:style>
  <w:style w:type="character" w:customStyle="1" w:styleId="centercontrol">
    <w:name w:val="centercontrol"/>
    <w:rsid w:val="00322E43"/>
  </w:style>
  <w:style w:type="character" w:styleId="Besedilooznabemesta">
    <w:name w:val="Placeholder Text"/>
    <w:basedOn w:val="Privzetapisavaodstavka"/>
    <w:uiPriority w:val="99"/>
    <w:semiHidden/>
    <w:rsid w:val="00CE0F24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B9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omunalam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29D485-0BD1-4E34-9C54-ABA5F90D3A55}"/>
      </w:docPartPr>
      <w:docPartBody>
        <w:p w:rsidR="00B04F71" w:rsidRDefault="00DD5BF0">
          <w:r w:rsidRPr="00C41BCC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0D71B0-06CE-44EA-99B9-D6FBB118AAC6}"/>
      </w:docPartPr>
      <w:docPartBody>
        <w:p w:rsidR="00B04F71" w:rsidRDefault="00DD5BF0">
          <w:r w:rsidRPr="00C41BC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474E9D1F8B94D72B53790A7DC96B5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FFCD36-B868-4198-ACAB-1AF51414E326}"/>
      </w:docPartPr>
      <w:docPartBody>
        <w:p w:rsidR="00000000" w:rsidRDefault="00226566" w:rsidP="00226566">
          <w:pPr>
            <w:pStyle w:val="3474E9D1F8B94D72B53790A7DC96B555"/>
          </w:pPr>
          <w:r w:rsidRPr="00C41BC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F0"/>
    <w:rsid w:val="00226566"/>
    <w:rsid w:val="003352A4"/>
    <w:rsid w:val="007129B5"/>
    <w:rsid w:val="00914B5B"/>
    <w:rsid w:val="00B04F71"/>
    <w:rsid w:val="00DD5BF0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26566"/>
    <w:rPr>
      <w:color w:val="808080"/>
    </w:rPr>
  </w:style>
  <w:style w:type="paragraph" w:customStyle="1" w:styleId="504402C0E7C14CB48BC70B45E12DA28D">
    <w:name w:val="504402C0E7C14CB48BC70B45E12DA28D"/>
    <w:rsid w:val="00DD5BF0"/>
  </w:style>
  <w:style w:type="paragraph" w:customStyle="1" w:styleId="3474E9D1F8B94D72B53790A7DC96B555">
    <w:name w:val="3474E9D1F8B94D72B53790A7DC96B555"/>
    <w:rsid w:val="0022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3958-467A-4963-B3BE-395431FF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http://www.uradni-list.si/1/objava.jsp?sop=2018-01-1412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cp:lastModifiedBy>Marko Martinuzzi</cp:lastModifiedBy>
  <cp:revision>19</cp:revision>
  <cp:lastPrinted>2020-06-01T10:13:00Z</cp:lastPrinted>
  <dcterms:created xsi:type="dcterms:W3CDTF">2022-01-27T11:28:00Z</dcterms:created>
  <dcterms:modified xsi:type="dcterms:W3CDTF">2022-02-28T08:33:00Z</dcterms:modified>
</cp:coreProperties>
</file>